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742" w:rsidRPr="00426742" w:rsidRDefault="00882FCC" w:rsidP="0018146E">
      <w:pPr>
        <w:ind w:right="-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Тема: </w:t>
      </w:r>
      <w:r w:rsidR="00426742" w:rsidRPr="00882FCC">
        <w:rPr>
          <w:sz w:val="26"/>
          <w:szCs w:val="26"/>
        </w:rPr>
        <w:t>О мероприятиях, направленных на иммунопрофилактику (вакцинацию) населения, проживающего в Ханты-Мансийском автономном округе - Югре.</w:t>
      </w:r>
    </w:p>
    <w:p w:rsidR="00426742" w:rsidRDefault="00426742" w:rsidP="00426742">
      <w:pPr>
        <w:ind w:right="-3"/>
        <w:rPr>
          <w:b/>
          <w:szCs w:val="28"/>
        </w:rPr>
      </w:pPr>
    </w:p>
    <w:p w:rsidR="00907901" w:rsidRDefault="00907901" w:rsidP="00907901">
      <w:pPr>
        <w:tabs>
          <w:tab w:val="left" w:pos="192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Проведение иммунизации населения против инфекционных заболеваний регламентируется нормативными документами, основными из которых являются: </w:t>
      </w:r>
    </w:p>
    <w:p w:rsidR="00907901" w:rsidRDefault="00907901" w:rsidP="00907901">
      <w:pPr>
        <w:pStyle w:val="a6"/>
        <w:numPr>
          <w:ilvl w:val="0"/>
          <w:numId w:val="1"/>
        </w:numPr>
        <w:tabs>
          <w:tab w:val="left" w:pos="1920"/>
        </w:tabs>
        <w:ind w:left="284" w:hanging="284"/>
        <w:jc w:val="both"/>
        <w:rPr>
          <w:sz w:val="26"/>
          <w:szCs w:val="26"/>
        </w:rPr>
      </w:pPr>
      <w:r w:rsidRPr="0083115E">
        <w:rPr>
          <w:sz w:val="26"/>
          <w:szCs w:val="26"/>
        </w:rPr>
        <w:t xml:space="preserve">Федеральный закон от 30 марта 1999 г. № 52-ФЗ «О санитарно-эпидемиологическом благополучии населения».  </w:t>
      </w:r>
    </w:p>
    <w:p w:rsidR="00907901" w:rsidRDefault="00907901" w:rsidP="00907901">
      <w:pPr>
        <w:pStyle w:val="a6"/>
        <w:numPr>
          <w:ilvl w:val="0"/>
          <w:numId w:val="1"/>
        </w:numPr>
        <w:tabs>
          <w:tab w:val="left" w:pos="1920"/>
        </w:tabs>
        <w:ind w:left="284" w:hanging="284"/>
        <w:jc w:val="both"/>
        <w:rPr>
          <w:sz w:val="26"/>
          <w:szCs w:val="26"/>
        </w:rPr>
      </w:pPr>
      <w:r w:rsidRPr="0083115E">
        <w:rPr>
          <w:sz w:val="26"/>
          <w:szCs w:val="26"/>
        </w:rPr>
        <w:t>Федеральный закон от 17 сентября 1998 г. № 157-ФЗ «Об иммунопрофилактике инфекционных болезней».</w:t>
      </w:r>
    </w:p>
    <w:p w:rsidR="00907901" w:rsidRDefault="00907901" w:rsidP="00907901">
      <w:pPr>
        <w:pStyle w:val="a6"/>
        <w:numPr>
          <w:ilvl w:val="0"/>
          <w:numId w:val="1"/>
        </w:numPr>
        <w:tabs>
          <w:tab w:val="left" w:pos="1920"/>
        </w:tabs>
        <w:ind w:left="284" w:hanging="284"/>
        <w:jc w:val="both"/>
        <w:rPr>
          <w:sz w:val="26"/>
          <w:szCs w:val="26"/>
        </w:rPr>
      </w:pPr>
      <w:r w:rsidRPr="0083115E">
        <w:rPr>
          <w:sz w:val="26"/>
          <w:szCs w:val="26"/>
        </w:rPr>
        <w:t xml:space="preserve">Приказ Министерства здравоохранения Российской Федерации от 21 марта 2014 г. № 125н «Об утверждении национального календаря профилактических прививок и календаря профилактических прививок по эпидемическим показаниям».  </w:t>
      </w:r>
    </w:p>
    <w:p w:rsidR="00907901" w:rsidRDefault="00907901" w:rsidP="00907901">
      <w:pPr>
        <w:pStyle w:val="a6"/>
        <w:numPr>
          <w:ilvl w:val="0"/>
          <w:numId w:val="1"/>
        </w:numPr>
        <w:tabs>
          <w:tab w:val="left" w:pos="1920"/>
        </w:tabs>
        <w:ind w:left="284" w:hanging="284"/>
        <w:jc w:val="both"/>
        <w:rPr>
          <w:sz w:val="26"/>
          <w:szCs w:val="26"/>
        </w:rPr>
      </w:pPr>
      <w:r w:rsidRPr="0083115E">
        <w:rPr>
          <w:sz w:val="26"/>
          <w:szCs w:val="26"/>
        </w:rPr>
        <w:t xml:space="preserve">СанПиН 2.1.3.2630-10 «Санитарно-эпидемиологические требования к организациям, осуществляющим медицинскую деятельность»   </w:t>
      </w:r>
    </w:p>
    <w:p w:rsidR="00907901" w:rsidRDefault="00907901" w:rsidP="00907901">
      <w:pPr>
        <w:pStyle w:val="a6"/>
        <w:numPr>
          <w:ilvl w:val="0"/>
          <w:numId w:val="1"/>
        </w:numPr>
        <w:tabs>
          <w:tab w:val="left" w:pos="1920"/>
        </w:tabs>
        <w:ind w:left="284" w:hanging="284"/>
        <w:jc w:val="both"/>
        <w:rPr>
          <w:sz w:val="26"/>
          <w:szCs w:val="26"/>
        </w:rPr>
      </w:pPr>
      <w:r w:rsidRPr="0083115E">
        <w:rPr>
          <w:sz w:val="26"/>
          <w:szCs w:val="26"/>
        </w:rPr>
        <w:t>СП 3.3.2367-08 «Организация иммуноп</w:t>
      </w:r>
      <w:bookmarkStart w:id="0" w:name="_GoBack"/>
      <w:bookmarkEnd w:id="0"/>
      <w:r w:rsidRPr="0083115E">
        <w:rPr>
          <w:sz w:val="26"/>
          <w:szCs w:val="26"/>
        </w:rPr>
        <w:t xml:space="preserve">рофилактики инфекционных заболеваний» </w:t>
      </w:r>
    </w:p>
    <w:p w:rsidR="00907901" w:rsidRDefault="00907901" w:rsidP="00907901">
      <w:pPr>
        <w:pStyle w:val="a6"/>
        <w:numPr>
          <w:ilvl w:val="0"/>
          <w:numId w:val="1"/>
        </w:numPr>
        <w:tabs>
          <w:tab w:val="left" w:pos="1920"/>
        </w:tabs>
        <w:ind w:left="284" w:hanging="284"/>
        <w:jc w:val="both"/>
        <w:rPr>
          <w:sz w:val="26"/>
          <w:szCs w:val="26"/>
        </w:rPr>
      </w:pPr>
      <w:r w:rsidRPr="0083115E">
        <w:rPr>
          <w:sz w:val="26"/>
          <w:szCs w:val="26"/>
        </w:rPr>
        <w:t>СП 3.3.2342-08 «Обеспечение безопасности иммунизации»</w:t>
      </w:r>
    </w:p>
    <w:p w:rsidR="00A50BF8" w:rsidRDefault="00A50BF8" w:rsidP="00907901">
      <w:pPr>
        <w:pStyle w:val="a6"/>
        <w:numPr>
          <w:ilvl w:val="0"/>
          <w:numId w:val="1"/>
        </w:numPr>
        <w:tabs>
          <w:tab w:val="left" w:pos="1920"/>
        </w:tabs>
        <w:ind w:left="284" w:hanging="284"/>
        <w:jc w:val="both"/>
        <w:rPr>
          <w:sz w:val="26"/>
          <w:szCs w:val="26"/>
        </w:rPr>
      </w:pPr>
      <w:r w:rsidRPr="003A40E0">
        <w:rPr>
          <w:color w:val="000000" w:themeColor="text1"/>
          <w:sz w:val="26"/>
          <w:szCs w:val="26"/>
        </w:rPr>
        <w:t>СП 3.3.2.3332-16 «Условия транспортирования и хранения лекарственных препаратов»</w:t>
      </w:r>
    </w:p>
    <w:p w:rsidR="00907901" w:rsidRPr="0083115E" w:rsidRDefault="00907901" w:rsidP="0090790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83115E">
        <w:rPr>
          <w:sz w:val="26"/>
          <w:szCs w:val="26"/>
        </w:rPr>
        <w:t>Планирование профилактических прививок проводится в соответствии с вышеуказа</w:t>
      </w:r>
      <w:r>
        <w:rPr>
          <w:sz w:val="26"/>
          <w:szCs w:val="26"/>
        </w:rPr>
        <w:t>нными нормативными документами (</w:t>
      </w:r>
      <w:r w:rsidRPr="0083115E">
        <w:rPr>
          <w:sz w:val="26"/>
          <w:szCs w:val="26"/>
        </w:rPr>
        <w:t>индивидуально для каждого ребенка</w:t>
      </w:r>
      <w:r>
        <w:rPr>
          <w:sz w:val="26"/>
          <w:szCs w:val="26"/>
        </w:rPr>
        <w:t xml:space="preserve"> - </w:t>
      </w:r>
      <w:r w:rsidRPr="0083115E">
        <w:rPr>
          <w:sz w:val="26"/>
          <w:szCs w:val="26"/>
        </w:rPr>
        <w:t>с рождения, с учетом его состояния здоровья и индивидуальных особенностей развития</w:t>
      </w:r>
      <w:r>
        <w:rPr>
          <w:sz w:val="26"/>
          <w:szCs w:val="26"/>
        </w:rPr>
        <w:t>)</w:t>
      </w:r>
      <w:r w:rsidRPr="0083115E">
        <w:rPr>
          <w:sz w:val="26"/>
          <w:szCs w:val="26"/>
        </w:rPr>
        <w:t>. Иммунизация неорганизованных детей проходит в детской поликлинике на педиатрическом участке, организованных детей</w:t>
      </w:r>
      <w:r>
        <w:rPr>
          <w:sz w:val="26"/>
          <w:szCs w:val="26"/>
        </w:rPr>
        <w:t xml:space="preserve"> </w:t>
      </w:r>
      <w:r w:rsidRPr="0083115E">
        <w:rPr>
          <w:sz w:val="26"/>
          <w:szCs w:val="26"/>
        </w:rPr>
        <w:t>- в детских коллективах (детских садах, шко</w:t>
      </w:r>
      <w:r>
        <w:rPr>
          <w:sz w:val="26"/>
          <w:szCs w:val="26"/>
        </w:rPr>
        <w:t>лах, других учебных заведениях). Иммунизация взрослого населения проводится во взрослой поликлинике (прививочном кабинете), по направлению участковой службой, прохождении профилактических медицинских осмотров и личном посещении.</w:t>
      </w:r>
    </w:p>
    <w:p w:rsidR="00907901" w:rsidRPr="0083115E" w:rsidRDefault="00907901" w:rsidP="0090790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83115E">
        <w:rPr>
          <w:sz w:val="26"/>
          <w:szCs w:val="26"/>
        </w:rPr>
        <w:t>Обязательным условием для проведения любой вакцинации, а т</w:t>
      </w:r>
      <w:r>
        <w:rPr>
          <w:sz w:val="26"/>
          <w:szCs w:val="26"/>
        </w:rPr>
        <w:t>акже диагностических проб (</w:t>
      </w:r>
      <w:r w:rsidRPr="0083115E">
        <w:rPr>
          <w:sz w:val="26"/>
          <w:szCs w:val="26"/>
        </w:rPr>
        <w:t>р</w:t>
      </w:r>
      <w:r>
        <w:rPr>
          <w:sz w:val="26"/>
          <w:szCs w:val="26"/>
        </w:rPr>
        <w:t>еакция</w:t>
      </w:r>
      <w:r w:rsidRPr="0083115E">
        <w:rPr>
          <w:sz w:val="26"/>
          <w:szCs w:val="26"/>
        </w:rPr>
        <w:t xml:space="preserve"> Манту, </w:t>
      </w:r>
      <w:proofErr w:type="spellStart"/>
      <w:r w:rsidRPr="0083115E">
        <w:rPr>
          <w:sz w:val="26"/>
          <w:szCs w:val="26"/>
        </w:rPr>
        <w:t>Диаскинтеста</w:t>
      </w:r>
      <w:proofErr w:type="spellEnd"/>
      <w:r>
        <w:rPr>
          <w:sz w:val="26"/>
          <w:szCs w:val="26"/>
        </w:rPr>
        <w:t>) детям</w:t>
      </w:r>
      <w:r w:rsidRPr="0083115E">
        <w:rPr>
          <w:sz w:val="26"/>
          <w:szCs w:val="26"/>
        </w:rPr>
        <w:t xml:space="preserve"> - является согласие родителей (законных представителей) ребенка в возрасте от 0 до 14 лет включительно, с 15 лет</w:t>
      </w:r>
      <w:r>
        <w:rPr>
          <w:sz w:val="26"/>
          <w:szCs w:val="26"/>
        </w:rPr>
        <w:t xml:space="preserve"> </w:t>
      </w:r>
      <w:r w:rsidRPr="0083115E">
        <w:rPr>
          <w:sz w:val="26"/>
          <w:szCs w:val="26"/>
        </w:rPr>
        <w:t>- личное согласие ребенка на проведение вакцинации.</w:t>
      </w:r>
    </w:p>
    <w:p w:rsidR="00907901" w:rsidRPr="0083115E" w:rsidRDefault="00907901" w:rsidP="00907901">
      <w:pPr>
        <w:jc w:val="both"/>
        <w:rPr>
          <w:sz w:val="26"/>
          <w:szCs w:val="26"/>
        </w:rPr>
      </w:pPr>
      <w:r w:rsidRPr="0083115E">
        <w:rPr>
          <w:sz w:val="26"/>
          <w:szCs w:val="26"/>
        </w:rPr>
        <w:t xml:space="preserve">    Перед проведением вакцинации обязателен осмо</w:t>
      </w:r>
      <w:r>
        <w:rPr>
          <w:sz w:val="26"/>
          <w:szCs w:val="26"/>
        </w:rPr>
        <w:t>тр врача</w:t>
      </w:r>
      <w:r w:rsidRPr="0083115E">
        <w:rPr>
          <w:sz w:val="26"/>
          <w:szCs w:val="26"/>
        </w:rPr>
        <w:t>, либо фельдшера с оценкой состояния здоровья, термометрией. При необходимости, после перенесенных заболеваний у детей с хронической соматической патологией, назначаются общеклинические анализы крови, мочи, другие исследования - для решения вопроса о целесообразности проведения прививок в данный момент времени. В исключительных случаях решение о проведении вакцинации принимается коллегиально (комиссией из врачей-педиатров и узких специалистов, наблюдающих ребенка).</w:t>
      </w:r>
    </w:p>
    <w:p w:rsidR="00907901" w:rsidRPr="0083115E" w:rsidRDefault="00907901" w:rsidP="00907901">
      <w:pPr>
        <w:jc w:val="both"/>
        <w:rPr>
          <w:sz w:val="26"/>
          <w:szCs w:val="26"/>
        </w:rPr>
      </w:pPr>
      <w:r w:rsidRPr="0083115E">
        <w:rPr>
          <w:sz w:val="26"/>
          <w:szCs w:val="26"/>
        </w:rPr>
        <w:t xml:space="preserve">     В том случае, если по состоянию здоровья был дан медицинский отвод от вакцинации, после его снятия, разрабатывается индивидуальный план, с учетом отставания от календаря профилактических прививок.</w:t>
      </w:r>
    </w:p>
    <w:p w:rsidR="00907901" w:rsidRDefault="00907901" w:rsidP="00907901">
      <w:pPr>
        <w:jc w:val="both"/>
        <w:rPr>
          <w:sz w:val="26"/>
          <w:szCs w:val="26"/>
        </w:rPr>
      </w:pPr>
      <w:r w:rsidRPr="0083115E">
        <w:rPr>
          <w:sz w:val="26"/>
          <w:szCs w:val="26"/>
        </w:rPr>
        <w:t xml:space="preserve">     После проведения вакцинации отслеживается реакция на прививку путем осмотра ребенка в установленные сроки, с оценкой общего состояния и местной реакции на прививку. О каждом случае подозрения на поствакцинальное осложнение немедлен</w:t>
      </w:r>
      <w:r>
        <w:rPr>
          <w:sz w:val="26"/>
          <w:szCs w:val="26"/>
        </w:rPr>
        <w:t>но подается информация в соответствии с регламентом</w:t>
      </w:r>
      <w:r w:rsidRPr="0083115E">
        <w:rPr>
          <w:sz w:val="26"/>
          <w:szCs w:val="26"/>
        </w:rPr>
        <w:t xml:space="preserve">, с </w:t>
      </w:r>
      <w:r w:rsidRPr="0083115E">
        <w:rPr>
          <w:sz w:val="26"/>
          <w:szCs w:val="26"/>
        </w:rPr>
        <w:lastRenderedPageBreak/>
        <w:t>обязательным проведением эпидемиологического расследования причин возникновения поствакцинального осложнения.</w:t>
      </w:r>
    </w:p>
    <w:p w:rsidR="00A50BF8" w:rsidRPr="003A40E0" w:rsidRDefault="00A50BF8" w:rsidP="00A50BF8">
      <w:pPr>
        <w:jc w:val="both"/>
        <w:rPr>
          <w:color w:val="000000" w:themeColor="text1"/>
          <w:sz w:val="26"/>
          <w:szCs w:val="26"/>
        </w:rPr>
      </w:pPr>
      <w:r w:rsidRPr="003A40E0">
        <w:rPr>
          <w:color w:val="000000" w:themeColor="text1"/>
          <w:sz w:val="26"/>
          <w:szCs w:val="26"/>
        </w:rPr>
        <w:t xml:space="preserve">     Доставка иммунобиологическ</w:t>
      </w:r>
      <w:r>
        <w:rPr>
          <w:color w:val="000000" w:themeColor="text1"/>
          <w:sz w:val="26"/>
          <w:szCs w:val="26"/>
        </w:rPr>
        <w:t>их</w:t>
      </w:r>
      <w:r w:rsidRPr="003A40E0">
        <w:rPr>
          <w:color w:val="000000" w:themeColor="text1"/>
          <w:sz w:val="26"/>
          <w:szCs w:val="26"/>
        </w:rPr>
        <w:t xml:space="preserve"> препарат</w:t>
      </w:r>
      <w:r>
        <w:rPr>
          <w:color w:val="000000" w:themeColor="text1"/>
          <w:sz w:val="26"/>
          <w:szCs w:val="26"/>
        </w:rPr>
        <w:t>ов (вакцин)</w:t>
      </w:r>
      <w:r w:rsidRPr="003A40E0">
        <w:rPr>
          <w:color w:val="000000" w:themeColor="text1"/>
          <w:sz w:val="26"/>
          <w:szCs w:val="26"/>
        </w:rPr>
        <w:t xml:space="preserve"> в БУ «Нефтеюганская окружная клиническая больница имени В.И. Яцкив» (аптечный склад) осуществля</w:t>
      </w:r>
      <w:r>
        <w:rPr>
          <w:color w:val="000000" w:themeColor="text1"/>
          <w:sz w:val="26"/>
          <w:szCs w:val="26"/>
        </w:rPr>
        <w:t>ется</w:t>
      </w:r>
      <w:r w:rsidRPr="003A40E0">
        <w:rPr>
          <w:color w:val="000000" w:themeColor="text1"/>
          <w:sz w:val="26"/>
          <w:szCs w:val="26"/>
        </w:rPr>
        <w:t xml:space="preserve"> транспортом БУ «Региональный аптечный склад», с соблюдением принципов «холодовой цепи» (в термоконтейнерах с </w:t>
      </w:r>
      <w:proofErr w:type="spellStart"/>
      <w:r w:rsidRPr="003A40E0">
        <w:rPr>
          <w:color w:val="000000" w:themeColor="text1"/>
          <w:sz w:val="26"/>
          <w:szCs w:val="26"/>
        </w:rPr>
        <w:t>термоиндикаторами</w:t>
      </w:r>
      <w:proofErr w:type="spellEnd"/>
      <w:r w:rsidRPr="003A40E0">
        <w:rPr>
          <w:color w:val="000000" w:themeColor="text1"/>
          <w:sz w:val="26"/>
          <w:szCs w:val="26"/>
        </w:rPr>
        <w:t xml:space="preserve"> «</w:t>
      </w:r>
      <w:proofErr w:type="spellStart"/>
      <w:r w:rsidRPr="003A40E0">
        <w:rPr>
          <w:color w:val="000000" w:themeColor="text1"/>
          <w:sz w:val="26"/>
          <w:szCs w:val="26"/>
        </w:rPr>
        <w:t>WarmMark</w:t>
      </w:r>
      <w:proofErr w:type="spellEnd"/>
      <w:r w:rsidRPr="003A40E0">
        <w:rPr>
          <w:color w:val="000000" w:themeColor="text1"/>
          <w:sz w:val="26"/>
          <w:szCs w:val="26"/>
        </w:rPr>
        <w:t xml:space="preserve"> +8»).</w:t>
      </w:r>
    </w:p>
    <w:p w:rsidR="00A50BF8" w:rsidRPr="003A40E0" w:rsidRDefault="00A50BF8" w:rsidP="00A50BF8">
      <w:pPr>
        <w:jc w:val="both"/>
        <w:rPr>
          <w:color w:val="000000" w:themeColor="text1"/>
          <w:sz w:val="26"/>
          <w:szCs w:val="26"/>
        </w:rPr>
      </w:pPr>
      <w:r w:rsidRPr="003A40E0">
        <w:rPr>
          <w:color w:val="000000" w:themeColor="text1"/>
          <w:sz w:val="26"/>
          <w:szCs w:val="26"/>
        </w:rPr>
        <w:t xml:space="preserve">     Транспортировка на четвертый уровень (прививочные кабинеты взрослых</w:t>
      </w:r>
      <w:r>
        <w:rPr>
          <w:color w:val="000000" w:themeColor="text1"/>
          <w:sz w:val="26"/>
          <w:szCs w:val="26"/>
        </w:rPr>
        <w:t xml:space="preserve"> и детских </w:t>
      </w:r>
      <w:r w:rsidRPr="003A40E0">
        <w:rPr>
          <w:color w:val="000000" w:themeColor="text1"/>
          <w:sz w:val="26"/>
          <w:szCs w:val="26"/>
        </w:rPr>
        <w:t xml:space="preserve"> поликлиник № 1, 2</w:t>
      </w:r>
      <w:r>
        <w:rPr>
          <w:color w:val="000000" w:themeColor="text1"/>
          <w:sz w:val="26"/>
          <w:szCs w:val="26"/>
        </w:rPr>
        <w:t>, прививочные кабинеты образовательных учреждений</w:t>
      </w:r>
      <w:r w:rsidRPr="003A40E0">
        <w:rPr>
          <w:color w:val="000000" w:themeColor="text1"/>
          <w:sz w:val="26"/>
          <w:szCs w:val="26"/>
        </w:rPr>
        <w:t>) осуществл</w:t>
      </w:r>
      <w:r>
        <w:rPr>
          <w:color w:val="000000" w:themeColor="text1"/>
          <w:sz w:val="26"/>
          <w:szCs w:val="26"/>
        </w:rPr>
        <w:t>яется</w:t>
      </w:r>
      <w:r w:rsidRPr="003A40E0">
        <w:rPr>
          <w:color w:val="000000" w:themeColor="text1"/>
          <w:sz w:val="26"/>
          <w:szCs w:val="26"/>
        </w:rPr>
        <w:t>, с соблюдением требований санитарного законодательства (СП 3.3.2342-08 «Обеспечение безопасности иммунизации», СП 3.3.2.3332-16 «Условия транспортирования и хранения лекарственных препаратов», СанПиН 2.1.3.2630-10 «Санитарно-эпидемиологические требования к организациям, осуществляющим медицинскую деятельность») в термоконтейнерах с хладоэлементами соблюдением холодовой цепи в температурном режиме от +2 до +8 С, до и после закладки контейнеры были продезинфицирован</w:t>
      </w:r>
      <w:r>
        <w:rPr>
          <w:color w:val="000000" w:themeColor="text1"/>
          <w:sz w:val="26"/>
          <w:szCs w:val="26"/>
        </w:rPr>
        <w:t>ные</w:t>
      </w:r>
      <w:r w:rsidRPr="003A40E0">
        <w:rPr>
          <w:color w:val="000000" w:themeColor="text1"/>
          <w:sz w:val="26"/>
          <w:szCs w:val="26"/>
        </w:rPr>
        <w:t xml:space="preserve"> методом протирания, дезинфицирующим средством. После доставки МИБП в прививочные кабинеты, </w:t>
      </w:r>
      <w:r>
        <w:rPr>
          <w:color w:val="000000" w:themeColor="text1"/>
          <w:sz w:val="26"/>
          <w:szCs w:val="26"/>
        </w:rPr>
        <w:t>проводиться</w:t>
      </w:r>
      <w:r w:rsidRPr="003A40E0">
        <w:rPr>
          <w:color w:val="000000" w:themeColor="text1"/>
          <w:sz w:val="26"/>
          <w:szCs w:val="26"/>
        </w:rPr>
        <w:t xml:space="preserve"> их выгрузка в холодильные камеры со встроенными терморегистраторами (в прививочных кабинетах</w:t>
      </w:r>
      <w:r>
        <w:rPr>
          <w:color w:val="000000" w:themeColor="text1"/>
          <w:sz w:val="26"/>
          <w:szCs w:val="26"/>
        </w:rPr>
        <w:t xml:space="preserve"> учреждения</w:t>
      </w:r>
      <w:r w:rsidRPr="003A40E0">
        <w:rPr>
          <w:color w:val="000000" w:themeColor="text1"/>
          <w:sz w:val="26"/>
          <w:szCs w:val="26"/>
        </w:rPr>
        <w:t xml:space="preserve"> имеется достаточное количество холодильного оборудования), так же дополнительно автономные термометры размещены внутри оборудования в соответствии с п. 6.11 СП 3.3.2.3332-16 «Условия транспортирования и хранения лекарственных препаратов», информация о МИБП </w:t>
      </w:r>
      <w:r>
        <w:rPr>
          <w:color w:val="000000" w:themeColor="text1"/>
          <w:sz w:val="26"/>
          <w:szCs w:val="26"/>
        </w:rPr>
        <w:t>регистрируется</w:t>
      </w:r>
      <w:r w:rsidRPr="003A40E0">
        <w:rPr>
          <w:color w:val="000000" w:themeColor="text1"/>
          <w:sz w:val="26"/>
          <w:szCs w:val="26"/>
        </w:rPr>
        <w:t xml:space="preserve"> в журнале «Учета движения вакцин». Учет температурного режима холодильного оборудования для хранения вакцин отмечается 2 раза в день в журнале «Регистрации температуры в холодильном оборудовании» (на каждое холодильное оборудование имеется соответствующий журнал). </w:t>
      </w:r>
    </w:p>
    <w:p w:rsidR="007569B6" w:rsidRPr="00D20CA9" w:rsidRDefault="00426742" w:rsidP="00907901">
      <w:pPr>
        <w:ind w:right="-3"/>
        <w:rPr>
          <w:rStyle w:val="a4"/>
          <w:smallCaps w:val="0"/>
          <w:color w:val="000000" w:themeColor="text1"/>
          <w:sz w:val="26"/>
          <w:szCs w:val="26"/>
        </w:rPr>
      </w:pPr>
      <w:r w:rsidRPr="00D20CA9">
        <w:rPr>
          <w:sz w:val="26"/>
          <w:szCs w:val="26"/>
        </w:rPr>
        <w:t xml:space="preserve">Сведения о </w:t>
      </w:r>
      <w:r w:rsidR="00882FCC" w:rsidRPr="00D20CA9">
        <w:rPr>
          <w:sz w:val="26"/>
          <w:szCs w:val="26"/>
        </w:rPr>
        <w:t>ходе иммунизации</w:t>
      </w:r>
      <w:r w:rsidRPr="00D20CA9">
        <w:rPr>
          <w:color w:val="000000" w:themeColor="text1"/>
          <w:sz w:val="26"/>
          <w:szCs w:val="26"/>
        </w:rPr>
        <w:t xml:space="preserve"> по г. Нефтеюганску (за 5 месяцев 2019 г.)</w:t>
      </w:r>
    </w:p>
    <w:p w:rsidR="00907901" w:rsidRPr="00D20CA9" w:rsidRDefault="00907901" w:rsidP="007569B6">
      <w:pPr>
        <w:tabs>
          <w:tab w:val="left" w:pos="1920"/>
        </w:tabs>
        <w:jc w:val="both"/>
        <w:rPr>
          <w:sz w:val="26"/>
          <w:szCs w:val="26"/>
        </w:rPr>
      </w:pPr>
      <w:r w:rsidRPr="00D20CA9">
        <w:rPr>
          <w:sz w:val="26"/>
          <w:szCs w:val="26"/>
        </w:rPr>
        <w:t xml:space="preserve">     </w:t>
      </w:r>
      <w:r w:rsidR="007569B6" w:rsidRPr="00D20CA9">
        <w:rPr>
          <w:sz w:val="26"/>
          <w:szCs w:val="26"/>
        </w:rPr>
        <w:t xml:space="preserve">Темпы иммунизации в 2019 году по городу Нефтеюганску проходят в плановом порядке, </w:t>
      </w:r>
      <w:r w:rsidRPr="00D20CA9">
        <w:rPr>
          <w:sz w:val="26"/>
          <w:szCs w:val="26"/>
        </w:rPr>
        <w:t>достигнуты целевых показателей за 5 месяцев (свыше 40 %), но имеются проблемные моменты по ряду позиций:</w:t>
      </w:r>
    </w:p>
    <w:p w:rsidR="00907901" w:rsidRPr="00D20CA9" w:rsidRDefault="00907901" w:rsidP="00907901">
      <w:pPr>
        <w:pStyle w:val="a6"/>
        <w:numPr>
          <w:ilvl w:val="0"/>
          <w:numId w:val="2"/>
        </w:numPr>
        <w:tabs>
          <w:tab w:val="left" w:pos="1920"/>
        </w:tabs>
        <w:ind w:left="284" w:hanging="284"/>
        <w:jc w:val="both"/>
        <w:rPr>
          <w:sz w:val="26"/>
          <w:szCs w:val="26"/>
        </w:rPr>
      </w:pPr>
      <w:r w:rsidRPr="00D20CA9">
        <w:rPr>
          <w:sz w:val="26"/>
          <w:szCs w:val="26"/>
        </w:rPr>
        <w:t>Вакцинация против туберкулеза</w:t>
      </w:r>
      <w:r w:rsidR="00FE69AB">
        <w:rPr>
          <w:sz w:val="26"/>
          <w:szCs w:val="26"/>
        </w:rPr>
        <w:t xml:space="preserve"> (дети)</w:t>
      </w:r>
      <w:r w:rsidRPr="00D20CA9">
        <w:rPr>
          <w:sz w:val="26"/>
          <w:szCs w:val="26"/>
        </w:rPr>
        <w:t>: план - 1850, привито 656, (35,5 %)</w:t>
      </w:r>
    </w:p>
    <w:p w:rsidR="00D20CA9" w:rsidRPr="00D20CA9" w:rsidRDefault="00907901" w:rsidP="00D20CA9">
      <w:pPr>
        <w:pStyle w:val="a6"/>
        <w:tabs>
          <w:tab w:val="left" w:pos="1920"/>
        </w:tabs>
        <w:ind w:left="284"/>
        <w:jc w:val="both"/>
        <w:rPr>
          <w:sz w:val="26"/>
          <w:szCs w:val="26"/>
        </w:rPr>
      </w:pPr>
      <w:r w:rsidRPr="00D20CA9">
        <w:rPr>
          <w:sz w:val="26"/>
          <w:szCs w:val="26"/>
        </w:rPr>
        <w:t>из них новорожденным: план - 1750, привито 561, (25,2 %)</w:t>
      </w:r>
    </w:p>
    <w:p w:rsidR="00D20CA9" w:rsidRPr="00D20CA9" w:rsidRDefault="00FE69AB" w:rsidP="00D20CA9">
      <w:pPr>
        <w:pStyle w:val="a6"/>
        <w:tabs>
          <w:tab w:val="left" w:pos="1920"/>
        </w:tabs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20CA9" w:rsidRPr="00D20CA9">
        <w:rPr>
          <w:sz w:val="26"/>
          <w:szCs w:val="26"/>
        </w:rPr>
        <w:t>Основные причины низкого темпа иммунизации:</w:t>
      </w:r>
    </w:p>
    <w:p w:rsidR="00FE69AB" w:rsidRDefault="00FE69AB" w:rsidP="00D20CA9">
      <w:pPr>
        <w:pStyle w:val="a6"/>
        <w:numPr>
          <w:ilvl w:val="0"/>
          <w:numId w:val="3"/>
        </w:numPr>
        <w:tabs>
          <w:tab w:val="left" w:pos="192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Отказы от проведения вакцинации - 298 оформленных отказов.</w:t>
      </w:r>
    </w:p>
    <w:p w:rsidR="00D20CA9" w:rsidRPr="00D20CA9" w:rsidRDefault="00D20CA9" w:rsidP="00D20CA9">
      <w:pPr>
        <w:pStyle w:val="a6"/>
        <w:numPr>
          <w:ilvl w:val="0"/>
          <w:numId w:val="3"/>
        </w:numPr>
        <w:tabs>
          <w:tab w:val="left" w:pos="1920"/>
        </w:tabs>
        <w:jc w:val="both"/>
        <w:rPr>
          <w:sz w:val="26"/>
          <w:szCs w:val="26"/>
        </w:rPr>
      </w:pPr>
      <w:r w:rsidRPr="00D20CA9">
        <w:rPr>
          <w:sz w:val="26"/>
          <w:szCs w:val="26"/>
        </w:rPr>
        <w:t xml:space="preserve">В г. Нефтеюганске (город+район) отмечается стабильное снижение рождаемости: </w:t>
      </w:r>
    </w:p>
    <w:tbl>
      <w:tblPr>
        <w:tblStyle w:val="a5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784"/>
        <w:gridCol w:w="785"/>
        <w:gridCol w:w="784"/>
        <w:gridCol w:w="785"/>
        <w:gridCol w:w="784"/>
        <w:gridCol w:w="785"/>
        <w:gridCol w:w="784"/>
        <w:gridCol w:w="785"/>
        <w:gridCol w:w="784"/>
        <w:gridCol w:w="785"/>
        <w:gridCol w:w="784"/>
        <w:gridCol w:w="868"/>
      </w:tblGrid>
      <w:tr w:rsidR="00D20CA9" w:rsidRPr="001504D8" w:rsidTr="00FE69AB">
        <w:tc>
          <w:tcPr>
            <w:tcW w:w="1135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both"/>
            </w:pPr>
            <w:r w:rsidRPr="001504D8">
              <w:t>Год</w:t>
            </w:r>
          </w:p>
        </w:tc>
        <w:tc>
          <w:tcPr>
            <w:tcW w:w="784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2008</w:t>
            </w:r>
          </w:p>
        </w:tc>
        <w:tc>
          <w:tcPr>
            <w:tcW w:w="785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2009</w:t>
            </w:r>
          </w:p>
        </w:tc>
        <w:tc>
          <w:tcPr>
            <w:tcW w:w="784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2010</w:t>
            </w:r>
          </w:p>
        </w:tc>
        <w:tc>
          <w:tcPr>
            <w:tcW w:w="785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2011</w:t>
            </w:r>
          </w:p>
        </w:tc>
        <w:tc>
          <w:tcPr>
            <w:tcW w:w="784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2012</w:t>
            </w:r>
          </w:p>
        </w:tc>
        <w:tc>
          <w:tcPr>
            <w:tcW w:w="785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2013</w:t>
            </w:r>
          </w:p>
        </w:tc>
        <w:tc>
          <w:tcPr>
            <w:tcW w:w="784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2014</w:t>
            </w:r>
          </w:p>
        </w:tc>
        <w:tc>
          <w:tcPr>
            <w:tcW w:w="785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2015</w:t>
            </w:r>
          </w:p>
        </w:tc>
        <w:tc>
          <w:tcPr>
            <w:tcW w:w="784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2016</w:t>
            </w:r>
          </w:p>
        </w:tc>
        <w:tc>
          <w:tcPr>
            <w:tcW w:w="785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2017</w:t>
            </w:r>
          </w:p>
        </w:tc>
        <w:tc>
          <w:tcPr>
            <w:tcW w:w="784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2018</w:t>
            </w:r>
          </w:p>
        </w:tc>
        <w:tc>
          <w:tcPr>
            <w:tcW w:w="868" w:type="dxa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>
              <w:t>5 мес. 2019</w:t>
            </w:r>
          </w:p>
        </w:tc>
      </w:tr>
      <w:tr w:rsidR="00D20CA9" w:rsidRPr="001504D8" w:rsidTr="00FE69AB">
        <w:tc>
          <w:tcPr>
            <w:tcW w:w="1135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both"/>
            </w:pPr>
            <w:r w:rsidRPr="001504D8">
              <w:t>Кол-во новорожденных</w:t>
            </w:r>
          </w:p>
        </w:tc>
        <w:tc>
          <w:tcPr>
            <w:tcW w:w="784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2213</w:t>
            </w:r>
          </w:p>
        </w:tc>
        <w:tc>
          <w:tcPr>
            <w:tcW w:w="785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2319</w:t>
            </w:r>
          </w:p>
        </w:tc>
        <w:tc>
          <w:tcPr>
            <w:tcW w:w="784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2252</w:t>
            </w:r>
          </w:p>
        </w:tc>
        <w:tc>
          <w:tcPr>
            <w:tcW w:w="785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2202</w:t>
            </w:r>
          </w:p>
        </w:tc>
        <w:tc>
          <w:tcPr>
            <w:tcW w:w="784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2169</w:t>
            </w:r>
          </w:p>
        </w:tc>
        <w:tc>
          <w:tcPr>
            <w:tcW w:w="785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2029</w:t>
            </w:r>
          </w:p>
        </w:tc>
        <w:tc>
          <w:tcPr>
            <w:tcW w:w="784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1951</w:t>
            </w:r>
          </w:p>
        </w:tc>
        <w:tc>
          <w:tcPr>
            <w:tcW w:w="785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1925</w:t>
            </w:r>
          </w:p>
        </w:tc>
        <w:tc>
          <w:tcPr>
            <w:tcW w:w="784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1718</w:t>
            </w:r>
          </w:p>
        </w:tc>
        <w:tc>
          <w:tcPr>
            <w:tcW w:w="785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 w:rsidRPr="001504D8">
              <w:t>1607</w:t>
            </w:r>
          </w:p>
        </w:tc>
        <w:tc>
          <w:tcPr>
            <w:tcW w:w="784" w:type="dxa"/>
            <w:vAlign w:val="center"/>
          </w:tcPr>
          <w:p w:rsidR="00D20CA9" w:rsidRPr="001504D8" w:rsidRDefault="00D20CA9" w:rsidP="00AC276F">
            <w:pPr>
              <w:pStyle w:val="a6"/>
              <w:ind w:left="0"/>
              <w:jc w:val="center"/>
            </w:pPr>
            <w:r>
              <w:t>1563</w:t>
            </w:r>
          </w:p>
        </w:tc>
        <w:tc>
          <w:tcPr>
            <w:tcW w:w="868" w:type="dxa"/>
          </w:tcPr>
          <w:p w:rsidR="00D20CA9" w:rsidRDefault="00D20CA9" w:rsidP="00AC276F">
            <w:pPr>
              <w:pStyle w:val="a6"/>
              <w:ind w:left="0"/>
              <w:jc w:val="center"/>
            </w:pPr>
          </w:p>
          <w:p w:rsidR="00D20CA9" w:rsidRDefault="00FE69AB" w:rsidP="00AC276F">
            <w:pPr>
              <w:pStyle w:val="a6"/>
              <w:ind w:left="0"/>
              <w:jc w:val="center"/>
            </w:pPr>
            <w:r>
              <w:t>603</w:t>
            </w:r>
          </w:p>
        </w:tc>
      </w:tr>
    </w:tbl>
    <w:p w:rsidR="00FE69AB" w:rsidRDefault="00FE69AB" w:rsidP="00FE69AB">
      <w:pPr>
        <w:pStyle w:val="a6"/>
        <w:numPr>
          <w:ilvl w:val="0"/>
          <w:numId w:val="2"/>
        </w:numPr>
        <w:tabs>
          <w:tab w:val="left" w:pos="1920"/>
        </w:tabs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Вакцинация против гепатита В (</w:t>
      </w:r>
      <w:proofErr w:type="spellStart"/>
      <w:r>
        <w:rPr>
          <w:sz w:val="26"/>
          <w:szCs w:val="26"/>
        </w:rPr>
        <w:t>дети+взр</w:t>
      </w:r>
      <w:proofErr w:type="spellEnd"/>
      <w:r>
        <w:rPr>
          <w:sz w:val="26"/>
          <w:szCs w:val="26"/>
        </w:rPr>
        <w:t>.): план - 2600, привито - 551, (21,2 %).</w:t>
      </w:r>
    </w:p>
    <w:p w:rsidR="00FE69AB" w:rsidRDefault="00FE69AB" w:rsidP="00FE69AB">
      <w:pPr>
        <w:pStyle w:val="a6"/>
        <w:tabs>
          <w:tab w:val="left" w:pos="1920"/>
        </w:tabs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FE69AB">
        <w:rPr>
          <w:sz w:val="26"/>
          <w:szCs w:val="26"/>
        </w:rPr>
        <w:t>Основные причины низкого темпа иммунизации:</w:t>
      </w:r>
    </w:p>
    <w:p w:rsidR="00FE69AB" w:rsidRDefault="00FE69AB" w:rsidP="00FE69AB">
      <w:pPr>
        <w:pStyle w:val="a6"/>
        <w:numPr>
          <w:ilvl w:val="0"/>
          <w:numId w:val="4"/>
        </w:numPr>
        <w:tabs>
          <w:tab w:val="left" w:pos="192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Отказы от проведения</w:t>
      </w:r>
      <w:r w:rsidR="009819C9">
        <w:rPr>
          <w:sz w:val="26"/>
          <w:szCs w:val="26"/>
        </w:rPr>
        <w:t xml:space="preserve"> вакцинации</w:t>
      </w:r>
      <w:r>
        <w:rPr>
          <w:sz w:val="26"/>
          <w:szCs w:val="26"/>
        </w:rPr>
        <w:t xml:space="preserve"> - 1603 </w:t>
      </w:r>
      <w:r w:rsidRPr="00FE69AB">
        <w:rPr>
          <w:sz w:val="26"/>
          <w:szCs w:val="26"/>
        </w:rPr>
        <w:t>оформленных отказов.</w:t>
      </w:r>
    </w:p>
    <w:p w:rsidR="00BE17A5" w:rsidRPr="00BE17A5" w:rsidRDefault="00FE69AB" w:rsidP="00BE17A5">
      <w:pPr>
        <w:pStyle w:val="a6"/>
        <w:numPr>
          <w:ilvl w:val="0"/>
          <w:numId w:val="4"/>
        </w:numPr>
        <w:tabs>
          <w:tab w:val="left" w:pos="1920"/>
        </w:tabs>
        <w:jc w:val="both"/>
        <w:rPr>
          <w:sz w:val="26"/>
          <w:szCs w:val="26"/>
        </w:rPr>
      </w:pPr>
      <w:r w:rsidRPr="00FE69AB">
        <w:rPr>
          <w:color w:val="000000" w:themeColor="text1"/>
          <w:sz w:val="26"/>
          <w:szCs w:val="26"/>
        </w:rPr>
        <w:t xml:space="preserve">Иммунизация против вирусного гепатита В взрослого населения проводится </w:t>
      </w:r>
      <w:r>
        <w:rPr>
          <w:color w:val="000000" w:themeColor="text1"/>
          <w:sz w:val="26"/>
          <w:szCs w:val="26"/>
        </w:rPr>
        <w:t>(план - 1100, фактическое исполнение - 0, показатель - 0</w:t>
      </w:r>
      <w:r w:rsidRPr="00FE69AB">
        <w:rPr>
          <w:color w:val="000000" w:themeColor="text1"/>
          <w:sz w:val="26"/>
          <w:szCs w:val="26"/>
        </w:rPr>
        <w:t xml:space="preserve"> %) согласно запланированного графика с учетом схемы вакцинации 0-1-6, т.е.</w:t>
      </w:r>
      <w:r>
        <w:rPr>
          <w:color w:val="000000" w:themeColor="text1"/>
          <w:sz w:val="26"/>
          <w:szCs w:val="26"/>
        </w:rPr>
        <w:t xml:space="preserve"> </w:t>
      </w:r>
      <w:r w:rsidRPr="00FE69AB">
        <w:rPr>
          <w:color w:val="000000" w:themeColor="text1"/>
          <w:sz w:val="26"/>
          <w:szCs w:val="26"/>
          <w:lang w:val="en-US"/>
        </w:rPr>
        <w:t>V</w:t>
      </w:r>
      <w:r w:rsidRPr="00FE69AB">
        <w:rPr>
          <w:color w:val="000000" w:themeColor="text1"/>
          <w:sz w:val="26"/>
          <w:szCs w:val="26"/>
          <w:vertAlign w:val="subscript"/>
        </w:rPr>
        <w:t>3</w:t>
      </w:r>
      <w:r w:rsidRPr="00FE69AB">
        <w:rPr>
          <w:color w:val="000000" w:themeColor="text1"/>
          <w:sz w:val="26"/>
          <w:szCs w:val="26"/>
        </w:rPr>
        <w:t xml:space="preserve"> (законченная третья вакцинация) возможно только после </w:t>
      </w:r>
      <w:r w:rsidRPr="00FE69AB">
        <w:rPr>
          <w:color w:val="000000" w:themeColor="text1"/>
          <w:sz w:val="26"/>
          <w:szCs w:val="26"/>
          <w:lang w:val="en-US"/>
        </w:rPr>
        <w:t>V</w:t>
      </w:r>
      <w:r w:rsidRPr="00FE69AB">
        <w:rPr>
          <w:color w:val="000000" w:themeColor="text1"/>
          <w:sz w:val="26"/>
          <w:szCs w:val="26"/>
          <w:vertAlign w:val="subscript"/>
        </w:rPr>
        <w:t>2</w:t>
      </w:r>
      <w:r w:rsidRPr="00FE69AB">
        <w:rPr>
          <w:color w:val="000000" w:themeColor="text1"/>
          <w:sz w:val="26"/>
          <w:szCs w:val="26"/>
        </w:rPr>
        <w:t xml:space="preserve"> (второй </w:t>
      </w:r>
      <w:r w:rsidRPr="00FE69AB">
        <w:rPr>
          <w:color w:val="000000" w:themeColor="text1"/>
          <w:sz w:val="26"/>
          <w:szCs w:val="26"/>
        </w:rPr>
        <w:lastRenderedPageBreak/>
        <w:t>вакцинации) через 5 месяцев</w:t>
      </w:r>
      <w:r>
        <w:rPr>
          <w:color w:val="000000" w:themeColor="text1"/>
          <w:sz w:val="26"/>
          <w:szCs w:val="26"/>
        </w:rPr>
        <w:t>, следовательно по итогам 5</w:t>
      </w:r>
      <w:r w:rsidRPr="00FE69AB">
        <w:rPr>
          <w:color w:val="000000" w:themeColor="text1"/>
          <w:sz w:val="26"/>
          <w:szCs w:val="26"/>
        </w:rPr>
        <w:t xml:space="preserve"> месяцев не возможно достигнуть нормативного показателя исполнения плана  </w:t>
      </w:r>
      <w:r>
        <w:rPr>
          <w:color w:val="000000" w:themeColor="text1"/>
          <w:sz w:val="26"/>
          <w:szCs w:val="26"/>
        </w:rPr>
        <w:t>(выше 40</w:t>
      </w:r>
      <w:r w:rsidRPr="00FE69AB">
        <w:rPr>
          <w:color w:val="000000" w:themeColor="text1"/>
          <w:sz w:val="26"/>
          <w:szCs w:val="26"/>
        </w:rPr>
        <w:t xml:space="preserve"> %), не нарушая при этом схему вакцинации, указанной в инструкции по применению данной вакцины. По итогам 9 месяцев планируется выполнить 45 %, достижение нормативных показателей продолжится в период сентябрь - декабрь и завершится в срок.</w:t>
      </w:r>
      <w:r w:rsidRPr="00FE69AB">
        <w:rPr>
          <w:color w:val="000000" w:themeColor="text1"/>
          <w:sz w:val="28"/>
        </w:rPr>
        <w:t xml:space="preserve"> </w:t>
      </w:r>
      <w:r w:rsidRPr="00FE69AB">
        <w:rPr>
          <w:color w:val="000000" w:themeColor="text1"/>
          <w:sz w:val="26"/>
          <w:szCs w:val="26"/>
        </w:rPr>
        <w:t xml:space="preserve">Показатель иммунизации детского населения </w:t>
      </w:r>
      <w:r>
        <w:rPr>
          <w:color w:val="000000" w:themeColor="text1"/>
          <w:sz w:val="26"/>
          <w:szCs w:val="26"/>
        </w:rPr>
        <w:t>против вирусного гепатита В за 5 месяцев составляет 36,7 % (план 1500, фактическое исполнение 551 детей)</w:t>
      </w:r>
      <w:r w:rsidRPr="00FE69AB">
        <w:rPr>
          <w:color w:val="000000" w:themeColor="text1"/>
          <w:sz w:val="26"/>
          <w:szCs w:val="26"/>
        </w:rPr>
        <w:t>, к концу года план иммунизации будет завершен.</w:t>
      </w:r>
    </w:p>
    <w:p w:rsidR="00BE17A5" w:rsidRDefault="00BE17A5" w:rsidP="00BE17A5">
      <w:pPr>
        <w:pStyle w:val="a6"/>
        <w:numPr>
          <w:ilvl w:val="0"/>
          <w:numId w:val="2"/>
        </w:numPr>
        <w:tabs>
          <w:tab w:val="left" w:pos="1920"/>
        </w:tabs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Вакцинация против гепатита А (</w:t>
      </w:r>
      <w:proofErr w:type="spellStart"/>
      <w:r>
        <w:rPr>
          <w:sz w:val="26"/>
          <w:szCs w:val="26"/>
        </w:rPr>
        <w:t>дети+взр</w:t>
      </w:r>
      <w:proofErr w:type="spellEnd"/>
      <w:r>
        <w:rPr>
          <w:sz w:val="26"/>
          <w:szCs w:val="26"/>
        </w:rPr>
        <w:t>.): план - 150, привито - 26, (17,3 %)</w:t>
      </w:r>
    </w:p>
    <w:p w:rsidR="00BE17A5" w:rsidRDefault="00BE17A5" w:rsidP="00BE17A5">
      <w:pPr>
        <w:pStyle w:val="a6"/>
        <w:tabs>
          <w:tab w:val="left" w:pos="1920"/>
        </w:tabs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Вакцинация против вирусного гепатита А проводиться в очагах, контактировавшим с заболевшим лицам в соответствии с требованиями санитарного законодательства. Так за 5 месяцев 2019 года в г. Нефтеюганске зарегистрировано только 2 случая заболевания гепатитом А, контактные были обследованы и привиты в регламентированные строки. </w:t>
      </w:r>
    </w:p>
    <w:p w:rsidR="00BE17A5" w:rsidRDefault="009819C9" w:rsidP="009819C9">
      <w:pPr>
        <w:pStyle w:val="a6"/>
        <w:numPr>
          <w:ilvl w:val="0"/>
          <w:numId w:val="2"/>
        </w:numPr>
        <w:tabs>
          <w:tab w:val="left" w:pos="1920"/>
        </w:tabs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Ревакцинация против туляремии (</w:t>
      </w:r>
      <w:proofErr w:type="spellStart"/>
      <w:r>
        <w:rPr>
          <w:sz w:val="26"/>
          <w:szCs w:val="26"/>
        </w:rPr>
        <w:t>взр</w:t>
      </w:r>
      <w:proofErr w:type="spellEnd"/>
      <w:r>
        <w:rPr>
          <w:sz w:val="26"/>
          <w:szCs w:val="26"/>
        </w:rPr>
        <w:t>.): план - 7895, привито - 152, (2 %).</w:t>
      </w:r>
    </w:p>
    <w:p w:rsidR="009819C9" w:rsidRDefault="009819C9" w:rsidP="009819C9">
      <w:pPr>
        <w:pStyle w:val="a6"/>
        <w:tabs>
          <w:tab w:val="left" w:pos="1920"/>
        </w:tabs>
        <w:ind w:left="567"/>
        <w:jc w:val="both"/>
        <w:rPr>
          <w:sz w:val="26"/>
          <w:szCs w:val="26"/>
        </w:rPr>
      </w:pPr>
      <w:r w:rsidRPr="00FE69AB">
        <w:rPr>
          <w:sz w:val="26"/>
          <w:szCs w:val="26"/>
        </w:rPr>
        <w:t>Основные причины низкого темпа иммунизации:</w:t>
      </w:r>
    </w:p>
    <w:p w:rsidR="009819C9" w:rsidRDefault="009819C9" w:rsidP="009819C9">
      <w:pPr>
        <w:pStyle w:val="a6"/>
        <w:numPr>
          <w:ilvl w:val="0"/>
          <w:numId w:val="5"/>
        </w:numPr>
        <w:tabs>
          <w:tab w:val="left" w:pos="1920"/>
        </w:tabs>
        <w:ind w:left="567" w:hanging="283"/>
        <w:jc w:val="both"/>
        <w:rPr>
          <w:sz w:val="26"/>
          <w:szCs w:val="26"/>
        </w:rPr>
      </w:pPr>
      <w:r>
        <w:rPr>
          <w:sz w:val="26"/>
          <w:szCs w:val="26"/>
        </w:rPr>
        <w:t>Отказы от проведения вакцинации - 246 оформленных отказов.</w:t>
      </w:r>
    </w:p>
    <w:p w:rsidR="009819C9" w:rsidRDefault="009819C9" w:rsidP="009819C9">
      <w:pPr>
        <w:pStyle w:val="a6"/>
        <w:numPr>
          <w:ilvl w:val="0"/>
          <w:numId w:val="5"/>
        </w:numPr>
        <w:tabs>
          <w:tab w:val="left" w:pos="1920"/>
        </w:tabs>
        <w:ind w:left="567" w:hanging="283"/>
        <w:jc w:val="both"/>
        <w:rPr>
          <w:sz w:val="26"/>
          <w:szCs w:val="26"/>
        </w:rPr>
      </w:pPr>
      <w:r>
        <w:rPr>
          <w:sz w:val="26"/>
          <w:szCs w:val="26"/>
        </w:rPr>
        <w:t>Отсутствие поставок вакцин с декабря 2018 по 13 марта 2019 года.</w:t>
      </w:r>
    </w:p>
    <w:p w:rsidR="009819C9" w:rsidRDefault="009819C9" w:rsidP="009819C9">
      <w:pPr>
        <w:pStyle w:val="a6"/>
        <w:numPr>
          <w:ilvl w:val="0"/>
          <w:numId w:val="5"/>
        </w:numPr>
        <w:tabs>
          <w:tab w:val="left" w:pos="1920"/>
        </w:tabs>
        <w:ind w:left="567" w:hanging="283"/>
        <w:jc w:val="both"/>
        <w:rPr>
          <w:sz w:val="26"/>
          <w:szCs w:val="26"/>
        </w:rPr>
      </w:pPr>
      <w:r>
        <w:rPr>
          <w:sz w:val="26"/>
          <w:szCs w:val="26"/>
        </w:rPr>
        <w:t>Иммунизация против туляремии проводиться согласно инструкции по применению данного препарата, пациентам проводиться аллергопроба и через 48 часов они должны повторно явиться в прививочный кабинет для ее оценки и дальнейшего решения вопроса о проведении иммунизации, но большая часть пациентов не приходят вновь.</w:t>
      </w:r>
    </w:p>
    <w:p w:rsidR="009819C9" w:rsidRDefault="009819C9" w:rsidP="009819C9">
      <w:pPr>
        <w:pStyle w:val="a6"/>
        <w:numPr>
          <w:ilvl w:val="0"/>
          <w:numId w:val="2"/>
        </w:numPr>
        <w:tabs>
          <w:tab w:val="left" w:pos="1920"/>
        </w:tabs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Вакцинация против менингококковой инфекции: план - 200, привито - 71, (35 %)</w:t>
      </w:r>
    </w:p>
    <w:p w:rsidR="009819C9" w:rsidRDefault="009819C9" w:rsidP="009819C9">
      <w:pPr>
        <w:pStyle w:val="a6"/>
        <w:tabs>
          <w:tab w:val="left" w:pos="1920"/>
        </w:tabs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Вакцинации против менингококковой инфекции подлежат призывники, по направлению военного комиссариата, за 5 месяцев было направлено 73 призывника, из</w:t>
      </w:r>
      <w:r w:rsidR="00A50BF8">
        <w:rPr>
          <w:sz w:val="26"/>
          <w:szCs w:val="26"/>
        </w:rPr>
        <w:t xml:space="preserve"> них</w:t>
      </w:r>
      <w:r>
        <w:rPr>
          <w:sz w:val="26"/>
          <w:szCs w:val="26"/>
        </w:rPr>
        <w:t xml:space="preserve"> 2 привиты</w:t>
      </w:r>
      <w:r w:rsidR="00A50BF8">
        <w:rPr>
          <w:sz w:val="26"/>
          <w:szCs w:val="26"/>
        </w:rPr>
        <w:t xml:space="preserve"> в 2018 году</w:t>
      </w:r>
      <w:r>
        <w:rPr>
          <w:sz w:val="26"/>
          <w:szCs w:val="26"/>
        </w:rPr>
        <w:t>.</w:t>
      </w:r>
    </w:p>
    <w:p w:rsidR="009819C9" w:rsidRDefault="009819C9" w:rsidP="009819C9">
      <w:pPr>
        <w:pStyle w:val="a6"/>
        <w:numPr>
          <w:ilvl w:val="0"/>
          <w:numId w:val="2"/>
        </w:numPr>
        <w:tabs>
          <w:tab w:val="left" w:pos="1920"/>
        </w:tabs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Вакцинация против ветряной оспы (</w:t>
      </w:r>
      <w:proofErr w:type="spellStart"/>
      <w:r>
        <w:rPr>
          <w:sz w:val="26"/>
          <w:szCs w:val="26"/>
        </w:rPr>
        <w:t>дети+взрос</w:t>
      </w:r>
      <w:proofErr w:type="spellEnd"/>
      <w:r>
        <w:rPr>
          <w:sz w:val="26"/>
          <w:szCs w:val="26"/>
        </w:rPr>
        <w:t>.): план - 450, привито - 20, (4,5 %)</w:t>
      </w:r>
    </w:p>
    <w:p w:rsidR="009819C9" w:rsidRDefault="009819C9" w:rsidP="009819C9">
      <w:pPr>
        <w:pStyle w:val="a6"/>
        <w:tabs>
          <w:tab w:val="left" w:pos="1920"/>
        </w:tabs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Вакцинации против ветряной оспы подлежат призывники, по направлению военного комиссариата, за 5 месяцев было направлено 73 призывника, из </w:t>
      </w:r>
      <w:r w:rsidR="00A50BF8">
        <w:rPr>
          <w:sz w:val="26"/>
          <w:szCs w:val="26"/>
        </w:rPr>
        <w:t>них 51 человек из анамнеза переболел данной инфекцией. Так же иммунизации подлежат д</w:t>
      </w:r>
      <w:r w:rsidR="00A50BF8" w:rsidRPr="00A50BF8">
        <w:rPr>
          <w:sz w:val="26"/>
          <w:szCs w:val="26"/>
        </w:rPr>
        <w:t>ети в возрасте до 3-х лет, ранее не привитые и не болевшие ветряной оспой</w:t>
      </w:r>
      <w:r w:rsidR="00A50BF8">
        <w:rPr>
          <w:sz w:val="26"/>
          <w:szCs w:val="26"/>
        </w:rPr>
        <w:t xml:space="preserve"> - 400 детей (согласно утвержденного Департаментом Здравоохранения ХМАО-Югры плана профилактических прививок), но поставок данной вакцины в 2019 году не осуществлялось для данной категории, заявки подаются ежемесячно.</w:t>
      </w:r>
    </w:p>
    <w:p w:rsidR="009351AB" w:rsidRPr="004926F9" w:rsidRDefault="009351AB" w:rsidP="007569B6">
      <w:pPr>
        <w:tabs>
          <w:tab w:val="left" w:pos="1920"/>
        </w:tabs>
        <w:jc w:val="both"/>
        <w:rPr>
          <w:sz w:val="26"/>
          <w:szCs w:val="26"/>
        </w:rPr>
      </w:pPr>
    </w:p>
    <w:p w:rsidR="001D102E" w:rsidRPr="004926F9" w:rsidRDefault="001D102E" w:rsidP="007569B6">
      <w:pPr>
        <w:tabs>
          <w:tab w:val="left" w:pos="1920"/>
        </w:tabs>
        <w:jc w:val="both"/>
        <w:rPr>
          <w:sz w:val="26"/>
          <w:szCs w:val="26"/>
        </w:rPr>
      </w:pPr>
      <w:r w:rsidRPr="004926F9">
        <w:rPr>
          <w:sz w:val="26"/>
          <w:szCs w:val="26"/>
        </w:rPr>
        <w:t>Отказы от проведения вакцинации (взрослое население)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56"/>
        <w:gridCol w:w="3076"/>
        <w:gridCol w:w="3013"/>
      </w:tblGrid>
      <w:tr w:rsidR="001D102E" w:rsidRPr="004926F9" w:rsidTr="001D102E">
        <w:tc>
          <w:tcPr>
            <w:tcW w:w="3256" w:type="dxa"/>
          </w:tcPr>
          <w:p w:rsidR="001D102E" w:rsidRPr="004926F9" w:rsidRDefault="001D102E" w:rsidP="001D102E">
            <w:pPr>
              <w:jc w:val="center"/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076" w:type="dxa"/>
          </w:tcPr>
          <w:p w:rsidR="001D102E" w:rsidRPr="004926F9" w:rsidRDefault="001D102E" w:rsidP="001D102E">
            <w:pPr>
              <w:jc w:val="center"/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>2018 г.</w:t>
            </w:r>
          </w:p>
        </w:tc>
        <w:tc>
          <w:tcPr>
            <w:tcW w:w="3013" w:type="dxa"/>
          </w:tcPr>
          <w:p w:rsidR="001D102E" w:rsidRPr="004926F9" w:rsidRDefault="001D102E" w:rsidP="001D102E">
            <w:pPr>
              <w:jc w:val="center"/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>5 месяцев 2019 г.</w:t>
            </w:r>
          </w:p>
        </w:tc>
      </w:tr>
      <w:tr w:rsidR="001D102E" w:rsidRPr="004926F9" w:rsidTr="001D102E">
        <w:tc>
          <w:tcPr>
            <w:tcW w:w="3256" w:type="dxa"/>
          </w:tcPr>
          <w:p w:rsidR="001D102E" w:rsidRPr="004926F9" w:rsidRDefault="001D102E" w:rsidP="00CF7D48">
            <w:pPr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>АДС-М</w:t>
            </w:r>
          </w:p>
        </w:tc>
        <w:tc>
          <w:tcPr>
            <w:tcW w:w="3076" w:type="dxa"/>
          </w:tcPr>
          <w:p w:rsidR="001D102E" w:rsidRPr="004926F9" w:rsidRDefault="001D102E" w:rsidP="001D102E">
            <w:pPr>
              <w:jc w:val="center"/>
              <w:rPr>
                <w:b/>
                <w:sz w:val="26"/>
                <w:szCs w:val="26"/>
              </w:rPr>
            </w:pPr>
            <w:r w:rsidRPr="004926F9">
              <w:rPr>
                <w:b/>
                <w:sz w:val="26"/>
                <w:szCs w:val="26"/>
              </w:rPr>
              <w:t>1210</w:t>
            </w:r>
          </w:p>
        </w:tc>
        <w:tc>
          <w:tcPr>
            <w:tcW w:w="3013" w:type="dxa"/>
          </w:tcPr>
          <w:p w:rsidR="001D102E" w:rsidRPr="004926F9" w:rsidRDefault="001D102E" w:rsidP="001D102E">
            <w:pPr>
              <w:jc w:val="center"/>
              <w:rPr>
                <w:b/>
                <w:sz w:val="26"/>
                <w:szCs w:val="26"/>
              </w:rPr>
            </w:pPr>
            <w:r w:rsidRPr="004926F9">
              <w:rPr>
                <w:b/>
                <w:sz w:val="26"/>
                <w:szCs w:val="26"/>
              </w:rPr>
              <w:t>526</w:t>
            </w:r>
          </w:p>
        </w:tc>
      </w:tr>
      <w:tr w:rsidR="001D102E" w:rsidRPr="004926F9" w:rsidTr="001D102E">
        <w:tc>
          <w:tcPr>
            <w:tcW w:w="3256" w:type="dxa"/>
          </w:tcPr>
          <w:p w:rsidR="001D102E" w:rsidRPr="004926F9" w:rsidRDefault="001D102E" w:rsidP="00CF7D48">
            <w:pPr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>Гепатит В</w:t>
            </w:r>
          </w:p>
        </w:tc>
        <w:tc>
          <w:tcPr>
            <w:tcW w:w="3076" w:type="dxa"/>
          </w:tcPr>
          <w:p w:rsidR="001D102E" w:rsidRPr="004926F9" w:rsidRDefault="001D102E" w:rsidP="001D102E">
            <w:pPr>
              <w:jc w:val="center"/>
              <w:rPr>
                <w:b/>
                <w:sz w:val="26"/>
                <w:szCs w:val="26"/>
              </w:rPr>
            </w:pPr>
            <w:r w:rsidRPr="004926F9">
              <w:rPr>
                <w:b/>
                <w:sz w:val="26"/>
                <w:szCs w:val="26"/>
              </w:rPr>
              <w:t>821</w:t>
            </w:r>
          </w:p>
        </w:tc>
        <w:tc>
          <w:tcPr>
            <w:tcW w:w="3013" w:type="dxa"/>
          </w:tcPr>
          <w:p w:rsidR="001D102E" w:rsidRPr="004926F9" w:rsidRDefault="001D102E" w:rsidP="001D102E">
            <w:pPr>
              <w:jc w:val="center"/>
              <w:rPr>
                <w:b/>
                <w:sz w:val="26"/>
                <w:szCs w:val="26"/>
              </w:rPr>
            </w:pPr>
            <w:r w:rsidRPr="004926F9">
              <w:rPr>
                <w:b/>
                <w:sz w:val="26"/>
                <w:szCs w:val="26"/>
              </w:rPr>
              <w:t>271</w:t>
            </w:r>
          </w:p>
        </w:tc>
      </w:tr>
      <w:tr w:rsidR="001D102E" w:rsidRPr="004926F9" w:rsidTr="001D102E">
        <w:tc>
          <w:tcPr>
            <w:tcW w:w="3256" w:type="dxa"/>
          </w:tcPr>
          <w:p w:rsidR="001D102E" w:rsidRPr="004926F9" w:rsidRDefault="001D102E" w:rsidP="001D102E">
            <w:pPr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>Корь</w:t>
            </w:r>
          </w:p>
        </w:tc>
        <w:tc>
          <w:tcPr>
            <w:tcW w:w="3076" w:type="dxa"/>
          </w:tcPr>
          <w:p w:rsidR="001D102E" w:rsidRPr="004926F9" w:rsidRDefault="001D102E" w:rsidP="001D102E">
            <w:pPr>
              <w:jc w:val="center"/>
              <w:rPr>
                <w:b/>
                <w:sz w:val="26"/>
                <w:szCs w:val="26"/>
              </w:rPr>
            </w:pPr>
            <w:r w:rsidRPr="004926F9">
              <w:rPr>
                <w:b/>
                <w:sz w:val="26"/>
                <w:szCs w:val="26"/>
              </w:rPr>
              <w:t>756</w:t>
            </w:r>
          </w:p>
        </w:tc>
        <w:tc>
          <w:tcPr>
            <w:tcW w:w="3013" w:type="dxa"/>
          </w:tcPr>
          <w:p w:rsidR="001D102E" w:rsidRPr="004926F9" w:rsidRDefault="001D102E" w:rsidP="001D102E">
            <w:pPr>
              <w:jc w:val="center"/>
              <w:rPr>
                <w:b/>
                <w:sz w:val="26"/>
                <w:szCs w:val="26"/>
              </w:rPr>
            </w:pPr>
            <w:r w:rsidRPr="004926F9">
              <w:rPr>
                <w:b/>
                <w:sz w:val="26"/>
                <w:szCs w:val="26"/>
              </w:rPr>
              <w:t>187</w:t>
            </w:r>
          </w:p>
        </w:tc>
      </w:tr>
      <w:tr w:rsidR="001D102E" w:rsidRPr="004926F9" w:rsidTr="001D102E">
        <w:tc>
          <w:tcPr>
            <w:tcW w:w="3256" w:type="dxa"/>
          </w:tcPr>
          <w:p w:rsidR="001D102E" w:rsidRPr="004926F9" w:rsidRDefault="001D102E" w:rsidP="00CF7D48">
            <w:pPr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>Клещевой энцефалит</w:t>
            </w:r>
          </w:p>
        </w:tc>
        <w:tc>
          <w:tcPr>
            <w:tcW w:w="3076" w:type="dxa"/>
          </w:tcPr>
          <w:p w:rsidR="001D102E" w:rsidRPr="004926F9" w:rsidRDefault="001D102E" w:rsidP="001D102E">
            <w:pPr>
              <w:jc w:val="center"/>
              <w:rPr>
                <w:b/>
                <w:sz w:val="26"/>
                <w:szCs w:val="26"/>
              </w:rPr>
            </w:pPr>
            <w:r w:rsidRPr="004926F9">
              <w:rPr>
                <w:b/>
                <w:sz w:val="26"/>
                <w:szCs w:val="26"/>
              </w:rPr>
              <w:t>3386</w:t>
            </w:r>
          </w:p>
        </w:tc>
        <w:tc>
          <w:tcPr>
            <w:tcW w:w="3013" w:type="dxa"/>
          </w:tcPr>
          <w:p w:rsidR="001D102E" w:rsidRPr="004926F9" w:rsidRDefault="001D102E" w:rsidP="001D102E">
            <w:pPr>
              <w:jc w:val="center"/>
              <w:rPr>
                <w:b/>
                <w:sz w:val="26"/>
                <w:szCs w:val="26"/>
              </w:rPr>
            </w:pPr>
            <w:r w:rsidRPr="004926F9">
              <w:rPr>
                <w:b/>
                <w:sz w:val="26"/>
                <w:szCs w:val="26"/>
              </w:rPr>
              <w:t>984</w:t>
            </w:r>
          </w:p>
        </w:tc>
      </w:tr>
      <w:tr w:rsidR="001D102E" w:rsidRPr="004926F9" w:rsidTr="001D102E">
        <w:tc>
          <w:tcPr>
            <w:tcW w:w="3256" w:type="dxa"/>
          </w:tcPr>
          <w:p w:rsidR="001D102E" w:rsidRPr="004926F9" w:rsidRDefault="001D102E" w:rsidP="001D102E">
            <w:pPr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>Туляремия</w:t>
            </w:r>
          </w:p>
        </w:tc>
        <w:tc>
          <w:tcPr>
            <w:tcW w:w="3076" w:type="dxa"/>
          </w:tcPr>
          <w:p w:rsidR="001D102E" w:rsidRPr="004926F9" w:rsidRDefault="001D102E" w:rsidP="001D102E">
            <w:pPr>
              <w:jc w:val="center"/>
              <w:rPr>
                <w:b/>
                <w:sz w:val="26"/>
                <w:szCs w:val="26"/>
              </w:rPr>
            </w:pPr>
            <w:r w:rsidRPr="004926F9">
              <w:rPr>
                <w:b/>
                <w:sz w:val="26"/>
                <w:szCs w:val="26"/>
              </w:rPr>
              <w:t>64</w:t>
            </w:r>
          </w:p>
        </w:tc>
        <w:tc>
          <w:tcPr>
            <w:tcW w:w="3013" w:type="dxa"/>
          </w:tcPr>
          <w:p w:rsidR="001D102E" w:rsidRPr="004926F9" w:rsidRDefault="001D102E" w:rsidP="001D102E">
            <w:pPr>
              <w:jc w:val="center"/>
              <w:rPr>
                <w:b/>
                <w:sz w:val="26"/>
                <w:szCs w:val="26"/>
              </w:rPr>
            </w:pPr>
            <w:r w:rsidRPr="004926F9">
              <w:rPr>
                <w:b/>
                <w:sz w:val="26"/>
                <w:szCs w:val="26"/>
              </w:rPr>
              <w:t>182</w:t>
            </w:r>
          </w:p>
        </w:tc>
      </w:tr>
    </w:tbl>
    <w:p w:rsidR="001D102E" w:rsidRDefault="001D102E" w:rsidP="007569B6">
      <w:pPr>
        <w:tabs>
          <w:tab w:val="left" w:pos="1920"/>
        </w:tabs>
        <w:jc w:val="both"/>
        <w:rPr>
          <w:sz w:val="26"/>
          <w:szCs w:val="26"/>
        </w:rPr>
      </w:pPr>
    </w:p>
    <w:p w:rsidR="00B648FF" w:rsidRPr="004926F9" w:rsidRDefault="00B648FF" w:rsidP="00B648FF">
      <w:pPr>
        <w:tabs>
          <w:tab w:val="left" w:pos="1920"/>
        </w:tabs>
        <w:jc w:val="both"/>
        <w:rPr>
          <w:color w:val="000000" w:themeColor="text1"/>
          <w:sz w:val="26"/>
          <w:szCs w:val="26"/>
        </w:rPr>
      </w:pPr>
      <w:r w:rsidRPr="004926F9">
        <w:rPr>
          <w:color w:val="000000" w:themeColor="text1"/>
          <w:sz w:val="26"/>
          <w:szCs w:val="26"/>
        </w:rPr>
        <w:t>Отказы от проведения вакцинации (детское население)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095"/>
      </w:tblGrid>
      <w:tr w:rsidR="004926F9" w:rsidRPr="004926F9" w:rsidTr="004926F9">
        <w:tc>
          <w:tcPr>
            <w:tcW w:w="3256" w:type="dxa"/>
          </w:tcPr>
          <w:p w:rsidR="004926F9" w:rsidRPr="004926F9" w:rsidRDefault="004926F9" w:rsidP="004926F9">
            <w:pPr>
              <w:jc w:val="center"/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095" w:type="dxa"/>
          </w:tcPr>
          <w:p w:rsidR="004926F9" w:rsidRDefault="004926F9" w:rsidP="004926F9">
            <w:pPr>
              <w:jc w:val="center"/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 xml:space="preserve">Количество отказов от вакцинации </w:t>
            </w:r>
          </w:p>
          <w:p w:rsidR="004926F9" w:rsidRPr="004926F9" w:rsidRDefault="004926F9" w:rsidP="004926F9">
            <w:pPr>
              <w:jc w:val="center"/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 xml:space="preserve">(дети всех возрастов) 2018 - 5 месяцев 2019 </w:t>
            </w:r>
            <w:r>
              <w:rPr>
                <w:sz w:val="26"/>
                <w:szCs w:val="26"/>
              </w:rPr>
              <w:t>г</w:t>
            </w:r>
            <w:r w:rsidRPr="004926F9">
              <w:rPr>
                <w:sz w:val="26"/>
                <w:szCs w:val="26"/>
              </w:rPr>
              <w:t>г.</w:t>
            </w:r>
          </w:p>
        </w:tc>
      </w:tr>
      <w:tr w:rsidR="004926F9" w:rsidRPr="004926F9" w:rsidTr="004926F9">
        <w:tc>
          <w:tcPr>
            <w:tcW w:w="3256" w:type="dxa"/>
          </w:tcPr>
          <w:p w:rsidR="004926F9" w:rsidRPr="004926F9" w:rsidRDefault="004926F9" w:rsidP="004926F9">
            <w:pPr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lastRenderedPageBreak/>
              <w:t>Дифтерия</w:t>
            </w:r>
          </w:p>
        </w:tc>
        <w:tc>
          <w:tcPr>
            <w:tcW w:w="6095" w:type="dxa"/>
          </w:tcPr>
          <w:p w:rsidR="004926F9" w:rsidRPr="004926F9" w:rsidRDefault="004926F9" w:rsidP="004926F9">
            <w:pPr>
              <w:ind w:right="317"/>
              <w:jc w:val="center"/>
              <w:rPr>
                <w:b/>
                <w:sz w:val="26"/>
                <w:szCs w:val="26"/>
                <w:lang w:val="en-US"/>
              </w:rPr>
            </w:pPr>
            <w:r w:rsidRPr="004926F9">
              <w:rPr>
                <w:b/>
                <w:sz w:val="26"/>
                <w:szCs w:val="26"/>
              </w:rPr>
              <w:t>605</w:t>
            </w:r>
          </w:p>
        </w:tc>
      </w:tr>
      <w:tr w:rsidR="004926F9" w:rsidRPr="004926F9" w:rsidTr="004926F9">
        <w:tc>
          <w:tcPr>
            <w:tcW w:w="3256" w:type="dxa"/>
          </w:tcPr>
          <w:p w:rsidR="004926F9" w:rsidRPr="004926F9" w:rsidRDefault="004926F9" w:rsidP="004926F9">
            <w:pPr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>Полиомиелит</w:t>
            </w:r>
          </w:p>
        </w:tc>
        <w:tc>
          <w:tcPr>
            <w:tcW w:w="6095" w:type="dxa"/>
          </w:tcPr>
          <w:p w:rsidR="004926F9" w:rsidRPr="004926F9" w:rsidRDefault="004926F9" w:rsidP="004926F9">
            <w:pPr>
              <w:ind w:right="317"/>
              <w:jc w:val="center"/>
              <w:rPr>
                <w:b/>
                <w:sz w:val="26"/>
                <w:szCs w:val="26"/>
              </w:rPr>
            </w:pPr>
            <w:r w:rsidRPr="004926F9">
              <w:rPr>
                <w:b/>
                <w:sz w:val="26"/>
                <w:szCs w:val="26"/>
              </w:rPr>
              <w:t>536</w:t>
            </w:r>
          </w:p>
        </w:tc>
      </w:tr>
      <w:tr w:rsidR="004926F9" w:rsidRPr="004926F9" w:rsidTr="004926F9">
        <w:tc>
          <w:tcPr>
            <w:tcW w:w="3256" w:type="dxa"/>
          </w:tcPr>
          <w:p w:rsidR="004926F9" w:rsidRPr="004926F9" w:rsidRDefault="004926F9" w:rsidP="004926F9">
            <w:pPr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>БЦЖ</w:t>
            </w:r>
          </w:p>
        </w:tc>
        <w:tc>
          <w:tcPr>
            <w:tcW w:w="6095" w:type="dxa"/>
          </w:tcPr>
          <w:p w:rsidR="004926F9" w:rsidRPr="004926F9" w:rsidRDefault="004926F9" w:rsidP="004926F9">
            <w:pPr>
              <w:ind w:right="317"/>
              <w:jc w:val="center"/>
              <w:rPr>
                <w:b/>
                <w:sz w:val="26"/>
                <w:szCs w:val="26"/>
                <w:lang w:val="en-US"/>
              </w:rPr>
            </w:pPr>
            <w:r w:rsidRPr="004926F9">
              <w:rPr>
                <w:b/>
                <w:sz w:val="26"/>
                <w:szCs w:val="26"/>
              </w:rPr>
              <w:t>298</w:t>
            </w:r>
          </w:p>
        </w:tc>
      </w:tr>
      <w:tr w:rsidR="004926F9" w:rsidRPr="004926F9" w:rsidTr="004926F9">
        <w:tc>
          <w:tcPr>
            <w:tcW w:w="3256" w:type="dxa"/>
          </w:tcPr>
          <w:p w:rsidR="004926F9" w:rsidRPr="004926F9" w:rsidRDefault="004926F9" w:rsidP="004926F9">
            <w:pPr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>Гепатит В</w:t>
            </w:r>
          </w:p>
        </w:tc>
        <w:tc>
          <w:tcPr>
            <w:tcW w:w="6095" w:type="dxa"/>
          </w:tcPr>
          <w:p w:rsidR="004926F9" w:rsidRPr="004926F9" w:rsidRDefault="004926F9" w:rsidP="004926F9">
            <w:pPr>
              <w:ind w:right="317"/>
              <w:jc w:val="center"/>
              <w:rPr>
                <w:b/>
                <w:sz w:val="26"/>
                <w:szCs w:val="26"/>
              </w:rPr>
            </w:pPr>
            <w:r w:rsidRPr="004926F9">
              <w:rPr>
                <w:b/>
                <w:sz w:val="26"/>
                <w:szCs w:val="26"/>
              </w:rPr>
              <w:t>511</w:t>
            </w:r>
          </w:p>
        </w:tc>
      </w:tr>
      <w:tr w:rsidR="004926F9" w:rsidRPr="004926F9" w:rsidTr="004926F9">
        <w:tc>
          <w:tcPr>
            <w:tcW w:w="3256" w:type="dxa"/>
          </w:tcPr>
          <w:p w:rsidR="004926F9" w:rsidRPr="004926F9" w:rsidRDefault="004926F9" w:rsidP="004926F9">
            <w:pPr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>Корь</w:t>
            </w:r>
          </w:p>
        </w:tc>
        <w:tc>
          <w:tcPr>
            <w:tcW w:w="6095" w:type="dxa"/>
          </w:tcPr>
          <w:p w:rsidR="004926F9" w:rsidRPr="004926F9" w:rsidRDefault="004926F9" w:rsidP="004926F9">
            <w:pPr>
              <w:ind w:right="317"/>
              <w:jc w:val="center"/>
              <w:rPr>
                <w:b/>
                <w:sz w:val="26"/>
                <w:szCs w:val="26"/>
              </w:rPr>
            </w:pPr>
            <w:r w:rsidRPr="004926F9">
              <w:rPr>
                <w:b/>
                <w:sz w:val="26"/>
                <w:szCs w:val="26"/>
              </w:rPr>
              <w:t>695</w:t>
            </w:r>
          </w:p>
        </w:tc>
      </w:tr>
      <w:tr w:rsidR="004926F9" w:rsidRPr="004926F9" w:rsidTr="004926F9">
        <w:tc>
          <w:tcPr>
            <w:tcW w:w="3256" w:type="dxa"/>
          </w:tcPr>
          <w:p w:rsidR="004926F9" w:rsidRPr="004926F9" w:rsidRDefault="004926F9" w:rsidP="004926F9">
            <w:pPr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>Паротит</w:t>
            </w:r>
          </w:p>
        </w:tc>
        <w:tc>
          <w:tcPr>
            <w:tcW w:w="6095" w:type="dxa"/>
          </w:tcPr>
          <w:p w:rsidR="004926F9" w:rsidRPr="004926F9" w:rsidRDefault="004926F9" w:rsidP="004926F9">
            <w:pPr>
              <w:ind w:right="317"/>
              <w:jc w:val="center"/>
              <w:rPr>
                <w:b/>
                <w:sz w:val="26"/>
                <w:szCs w:val="26"/>
                <w:lang w:val="en-US"/>
              </w:rPr>
            </w:pPr>
            <w:r w:rsidRPr="004926F9">
              <w:rPr>
                <w:b/>
                <w:sz w:val="26"/>
                <w:szCs w:val="26"/>
              </w:rPr>
              <w:t>690</w:t>
            </w:r>
          </w:p>
        </w:tc>
      </w:tr>
      <w:tr w:rsidR="004926F9" w:rsidRPr="004926F9" w:rsidTr="004926F9">
        <w:tc>
          <w:tcPr>
            <w:tcW w:w="3256" w:type="dxa"/>
          </w:tcPr>
          <w:p w:rsidR="004926F9" w:rsidRPr="004926F9" w:rsidRDefault="004926F9" w:rsidP="004926F9">
            <w:pPr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>Краснуха</w:t>
            </w:r>
          </w:p>
        </w:tc>
        <w:tc>
          <w:tcPr>
            <w:tcW w:w="6095" w:type="dxa"/>
          </w:tcPr>
          <w:p w:rsidR="004926F9" w:rsidRPr="004926F9" w:rsidRDefault="004926F9" w:rsidP="004926F9">
            <w:pPr>
              <w:ind w:right="317"/>
              <w:jc w:val="center"/>
              <w:rPr>
                <w:b/>
                <w:sz w:val="26"/>
                <w:szCs w:val="26"/>
              </w:rPr>
            </w:pPr>
            <w:r w:rsidRPr="004926F9">
              <w:rPr>
                <w:b/>
                <w:sz w:val="26"/>
                <w:szCs w:val="26"/>
              </w:rPr>
              <w:t>708</w:t>
            </w:r>
          </w:p>
        </w:tc>
      </w:tr>
      <w:tr w:rsidR="004926F9" w:rsidRPr="004926F9" w:rsidTr="004926F9">
        <w:tc>
          <w:tcPr>
            <w:tcW w:w="3256" w:type="dxa"/>
          </w:tcPr>
          <w:p w:rsidR="004926F9" w:rsidRPr="004926F9" w:rsidRDefault="004926F9" w:rsidP="004926F9">
            <w:pPr>
              <w:rPr>
                <w:sz w:val="26"/>
                <w:szCs w:val="26"/>
              </w:rPr>
            </w:pPr>
            <w:r w:rsidRPr="004926F9">
              <w:rPr>
                <w:sz w:val="26"/>
                <w:szCs w:val="26"/>
              </w:rPr>
              <w:t>Реакция Манту</w:t>
            </w:r>
          </w:p>
        </w:tc>
        <w:tc>
          <w:tcPr>
            <w:tcW w:w="6095" w:type="dxa"/>
          </w:tcPr>
          <w:p w:rsidR="004926F9" w:rsidRPr="004926F9" w:rsidRDefault="004926F9" w:rsidP="004926F9">
            <w:pPr>
              <w:ind w:right="317"/>
              <w:jc w:val="center"/>
              <w:rPr>
                <w:b/>
                <w:sz w:val="26"/>
                <w:szCs w:val="26"/>
              </w:rPr>
            </w:pPr>
            <w:r w:rsidRPr="004926F9">
              <w:rPr>
                <w:b/>
                <w:sz w:val="26"/>
                <w:szCs w:val="26"/>
              </w:rPr>
              <w:t>1070</w:t>
            </w:r>
          </w:p>
        </w:tc>
      </w:tr>
    </w:tbl>
    <w:p w:rsidR="004926F9" w:rsidRDefault="004926F9" w:rsidP="004926F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926F9" w:rsidRDefault="004926F9" w:rsidP="004926F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4926F9">
        <w:rPr>
          <w:sz w:val="26"/>
          <w:szCs w:val="26"/>
        </w:rPr>
        <w:t>Подавляющее число отказов (порядка 70</w:t>
      </w:r>
      <w:r>
        <w:rPr>
          <w:sz w:val="26"/>
          <w:szCs w:val="26"/>
        </w:rPr>
        <w:t xml:space="preserve"> </w:t>
      </w:r>
      <w:r w:rsidRPr="004926F9">
        <w:rPr>
          <w:sz w:val="26"/>
          <w:szCs w:val="26"/>
        </w:rPr>
        <w:t>%) обусловлено отказами по личным убеждениям, 20</w:t>
      </w:r>
      <w:r>
        <w:rPr>
          <w:sz w:val="26"/>
          <w:szCs w:val="26"/>
        </w:rPr>
        <w:t xml:space="preserve"> </w:t>
      </w:r>
      <w:r w:rsidRPr="004926F9">
        <w:rPr>
          <w:sz w:val="26"/>
          <w:szCs w:val="26"/>
        </w:rPr>
        <w:t>%</w:t>
      </w:r>
      <w:r>
        <w:rPr>
          <w:sz w:val="26"/>
          <w:szCs w:val="26"/>
        </w:rPr>
        <w:t xml:space="preserve"> </w:t>
      </w:r>
      <w:r w:rsidRPr="004926F9">
        <w:rPr>
          <w:sz w:val="26"/>
          <w:szCs w:val="26"/>
        </w:rPr>
        <w:t>- боязнь возникновения поствакцинальных осложнений, 10</w:t>
      </w:r>
      <w:r>
        <w:rPr>
          <w:sz w:val="26"/>
          <w:szCs w:val="26"/>
        </w:rPr>
        <w:t xml:space="preserve"> </w:t>
      </w:r>
      <w:r w:rsidRPr="004926F9">
        <w:rPr>
          <w:sz w:val="26"/>
          <w:szCs w:val="26"/>
        </w:rPr>
        <w:t>%</w:t>
      </w:r>
      <w:r>
        <w:rPr>
          <w:sz w:val="26"/>
          <w:szCs w:val="26"/>
        </w:rPr>
        <w:t xml:space="preserve"> </w:t>
      </w:r>
      <w:r w:rsidRPr="004926F9">
        <w:rPr>
          <w:sz w:val="26"/>
          <w:szCs w:val="26"/>
        </w:rPr>
        <w:t>- отказ</w:t>
      </w:r>
      <w:r>
        <w:rPr>
          <w:sz w:val="26"/>
          <w:szCs w:val="26"/>
        </w:rPr>
        <w:t>ов</w:t>
      </w:r>
      <w:r w:rsidRPr="004926F9">
        <w:rPr>
          <w:sz w:val="26"/>
          <w:szCs w:val="26"/>
        </w:rPr>
        <w:t xml:space="preserve"> по религиозным убеждениям.</w:t>
      </w:r>
    </w:p>
    <w:p w:rsidR="007A35AB" w:rsidRPr="007A35AB" w:rsidRDefault="007A35AB" w:rsidP="007A35A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7A35AB">
        <w:rPr>
          <w:sz w:val="26"/>
          <w:szCs w:val="26"/>
        </w:rPr>
        <w:t>В период беременности с женщинами проводятся занятия в «Школе будущих мам», где в доступной форме</w:t>
      </w:r>
      <w:r>
        <w:rPr>
          <w:sz w:val="26"/>
          <w:szCs w:val="26"/>
        </w:rPr>
        <w:t xml:space="preserve"> врачи-</w:t>
      </w:r>
      <w:r w:rsidRPr="007A35AB">
        <w:rPr>
          <w:sz w:val="26"/>
          <w:szCs w:val="26"/>
        </w:rPr>
        <w:t xml:space="preserve">педиатры рассказывают о всех видах прививок, важности их проведения и последствиях отказа от них. </w:t>
      </w:r>
      <w:r w:rsidRPr="007A35AB">
        <w:rPr>
          <w:b/>
          <w:sz w:val="26"/>
          <w:szCs w:val="26"/>
        </w:rPr>
        <w:t xml:space="preserve"> </w:t>
      </w:r>
      <w:r w:rsidRPr="007A35AB">
        <w:rPr>
          <w:sz w:val="26"/>
          <w:szCs w:val="26"/>
        </w:rPr>
        <w:t>В детской поликлинике, н</w:t>
      </w:r>
      <w:r>
        <w:rPr>
          <w:sz w:val="26"/>
          <w:szCs w:val="26"/>
        </w:rPr>
        <w:t>а педиатрических участках врач-</w:t>
      </w:r>
      <w:r w:rsidRPr="007A35AB">
        <w:rPr>
          <w:sz w:val="26"/>
          <w:szCs w:val="26"/>
        </w:rPr>
        <w:t>педиатр и участковая медицинская сестра с рождения ребенка проводят беседы о необходимости вакцинации, разъясняют особенности и преимущества разных видов вакцин, применяемых в детской практике в нашей стране, отвечают на все, возникающие вопросы родителей.</w:t>
      </w:r>
    </w:p>
    <w:p w:rsidR="007A35AB" w:rsidRDefault="007A35AB" w:rsidP="007A35AB">
      <w:pPr>
        <w:jc w:val="both"/>
        <w:rPr>
          <w:sz w:val="26"/>
          <w:szCs w:val="26"/>
        </w:rPr>
      </w:pPr>
      <w:r w:rsidRPr="007A35AB">
        <w:rPr>
          <w:sz w:val="26"/>
          <w:szCs w:val="26"/>
        </w:rPr>
        <w:t xml:space="preserve">     С 2018 года проводиться работа по приглашению родителей, отказывающихся от прививок, на врачебную комиссию детской поликлиники</w:t>
      </w:r>
      <w:r>
        <w:rPr>
          <w:sz w:val="26"/>
          <w:szCs w:val="26"/>
        </w:rPr>
        <w:t xml:space="preserve"> </w:t>
      </w:r>
      <w:r w:rsidRPr="007A35AB">
        <w:rPr>
          <w:sz w:val="26"/>
          <w:szCs w:val="26"/>
        </w:rPr>
        <w:t>- с целью выяснения причин отказов, а также с предложением консультативной помощи в плане вакцинопрофилактики индивидуально для каждого ребенка. (Приглашены 25 человек, явились на комиссию 5 человек). В детской поликлинике был проведен «Круглый стол» для родителей и всех желающих, посвященный иммунопрофилактике инфекционных заболеваний. Н</w:t>
      </w:r>
      <w:r>
        <w:rPr>
          <w:sz w:val="26"/>
          <w:szCs w:val="26"/>
        </w:rPr>
        <w:t>а телевизионном канале «</w:t>
      </w:r>
      <w:proofErr w:type="spellStart"/>
      <w:r>
        <w:rPr>
          <w:sz w:val="26"/>
          <w:szCs w:val="26"/>
        </w:rPr>
        <w:t>Юганск</w:t>
      </w:r>
      <w:proofErr w:type="spellEnd"/>
      <w:r>
        <w:rPr>
          <w:sz w:val="26"/>
          <w:szCs w:val="26"/>
        </w:rPr>
        <w:t xml:space="preserve"> - </w:t>
      </w:r>
      <w:r w:rsidRPr="007A35AB">
        <w:rPr>
          <w:sz w:val="26"/>
          <w:szCs w:val="26"/>
        </w:rPr>
        <w:t>5 канал» в рамках передачи «Вечерний гость», посвященной проблемам вакцинации в нашем городе, был</w:t>
      </w:r>
      <w:r>
        <w:rPr>
          <w:sz w:val="26"/>
          <w:szCs w:val="26"/>
        </w:rPr>
        <w:t>и приглашены и выступили врачи-</w:t>
      </w:r>
      <w:r w:rsidRPr="007A35AB">
        <w:rPr>
          <w:sz w:val="26"/>
          <w:szCs w:val="26"/>
        </w:rPr>
        <w:t>педиатры, заместитель главного врача по детству, которые поделились опытом по данному вопросу.</w:t>
      </w:r>
      <w:r w:rsidR="0098332D">
        <w:rPr>
          <w:sz w:val="26"/>
          <w:szCs w:val="26"/>
        </w:rPr>
        <w:t xml:space="preserve"> Вопросы иммунопрофилактики разбираются на заседаниях санитарно-противоэпидемической комиссии г. Нефтеюганска, с последующим составлением плана мероприятий по увеличению приверженности населения к профилактическим прививкам. Также в постоянном формате проводятся встречи с руководителями образовательных учреждений. Сотрудники лечебного учреждения отказывающиеся от проведения иммунизации отстраняются от работы в соответствии с требованиями санитарного законодательства. </w:t>
      </w:r>
    </w:p>
    <w:p w:rsidR="001E28FF" w:rsidRPr="001E28FF" w:rsidRDefault="001E28FF" w:rsidP="007A35A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1E28FF">
        <w:rPr>
          <w:sz w:val="26"/>
          <w:szCs w:val="26"/>
        </w:rPr>
        <w:t>В БУ «Нефтеюганская окружная клиническая больница имени В.И. Яцкив» разработана и утверждена главным врачом «Концепция приверженности населения города Нефтеюганска к вакцинопрофилактике», согласно которому разработан план мероприятий, направленных на повышение приверженности населения к вакцинопрофилактике, повышения уровня информированности и знаний населения об инфекциях, управляемых средствами специфической профилактики и преимуществах иммунизации на территории города Нефтеюганска</w:t>
      </w:r>
    </w:p>
    <w:p w:rsidR="0098332D" w:rsidRDefault="0098332D" w:rsidP="007A35A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В период вакцинации гриппом в предэпидемический период, проводиться огромный объем работы с целью иммунизации населения города Нефтеюганска:</w:t>
      </w:r>
    </w:p>
    <w:p w:rsidR="0098332D" w:rsidRDefault="0098332D" w:rsidP="0098332D">
      <w:pPr>
        <w:pStyle w:val="a6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Организовываются прививочные бригады, для выезда на предприятия города.</w:t>
      </w:r>
    </w:p>
    <w:p w:rsidR="0098332D" w:rsidRDefault="0098332D" w:rsidP="0098332D">
      <w:pPr>
        <w:pStyle w:val="a6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Увеличение времени работы прививочных кабинетов</w:t>
      </w:r>
      <w:r w:rsidR="00846783">
        <w:rPr>
          <w:sz w:val="26"/>
          <w:szCs w:val="26"/>
        </w:rPr>
        <w:t xml:space="preserve"> до 7 дней в неделю</w:t>
      </w:r>
      <w:r>
        <w:rPr>
          <w:sz w:val="26"/>
          <w:szCs w:val="26"/>
        </w:rPr>
        <w:t>.</w:t>
      </w:r>
    </w:p>
    <w:p w:rsidR="0098332D" w:rsidRPr="0098332D" w:rsidRDefault="0098332D" w:rsidP="0098332D">
      <w:pPr>
        <w:pStyle w:val="a6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Подворовые обхо</w:t>
      </w:r>
      <w:r w:rsidR="001E28FF">
        <w:rPr>
          <w:sz w:val="26"/>
          <w:szCs w:val="26"/>
        </w:rPr>
        <w:t>ды и т.д.</w:t>
      </w:r>
    </w:p>
    <w:p w:rsidR="007A35AB" w:rsidRPr="007A35AB" w:rsidRDefault="007A35AB" w:rsidP="007A35AB">
      <w:pPr>
        <w:jc w:val="both"/>
        <w:rPr>
          <w:sz w:val="26"/>
          <w:szCs w:val="26"/>
        </w:rPr>
      </w:pPr>
      <w:r w:rsidRPr="007A35AB">
        <w:rPr>
          <w:sz w:val="26"/>
          <w:szCs w:val="26"/>
        </w:rPr>
        <w:lastRenderedPageBreak/>
        <w:t xml:space="preserve"> </w:t>
      </w:r>
      <w:r w:rsidRPr="00E51381">
        <w:rPr>
          <w:sz w:val="26"/>
          <w:szCs w:val="26"/>
        </w:rPr>
        <w:t xml:space="preserve">    В период вспышки по заболеванию корью на территории ХМАО-Югры были усилены меры по профилактике данной нозологии - путем информирования населения через СМИ, социальные сети, сайт больницы. Отправлены письма в адрес Территориального отдела Роспотребнадзора, Департамента образования и молодежной политики, Администрации г. Нефтеюганска с просьбой оказания содействия в привлечении к вакцинации лиц, стабильно отказывающихся от проведения прививок.</w:t>
      </w:r>
      <w:r w:rsidR="00E51381" w:rsidRPr="00E51381">
        <w:rPr>
          <w:sz w:val="26"/>
          <w:szCs w:val="26"/>
        </w:rPr>
        <w:t xml:space="preserve"> В 2019 году при проведении подчищающей иммунизации против кори</w:t>
      </w:r>
      <w:r w:rsidR="00E51381">
        <w:rPr>
          <w:sz w:val="26"/>
          <w:szCs w:val="26"/>
        </w:rPr>
        <w:t>,</w:t>
      </w:r>
      <w:r w:rsidR="00E51381" w:rsidRPr="00E51381">
        <w:rPr>
          <w:sz w:val="26"/>
          <w:szCs w:val="26"/>
        </w:rPr>
        <w:t xml:space="preserve"> после пересмотра временных медицинских отводов удалось вакцинировать всех не привитых по причине медицинских отводов детей. Продолжается индивидуальная работа с отказниками на педиатрических участках, путем приглашения и разъяснения необходимости проведения вакцинации против всех видов заболеваний.</w:t>
      </w:r>
    </w:p>
    <w:p w:rsidR="007764E6" w:rsidRDefault="007764E6" w:rsidP="009351AB">
      <w:pPr>
        <w:tabs>
          <w:tab w:val="left" w:pos="1920"/>
        </w:tabs>
        <w:jc w:val="both"/>
        <w:rPr>
          <w:sz w:val="26"/>
          <w:szCs w:val="26"/>
        </w:rPr>
      </w:pPr>
    </w:p>
    <w:sectPr w:rsidR="00776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31C87"/>
    <w:multiLevelType w:val="hybridMultilevel"/>
    <w:tmpl w:val="381C0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37B7F"/>
    <w:multiLevelType w:val="hybridMultilevel"/>
    <w:tmpl w:val="8048DB32"/>
    <w:lvl w:ilvl="0" w:tplc="22C8C3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9CA649E"/>
    <w:multiLevelType w:val="hybridMultilevel"/>
    <w:tmpl w:val="C564FF58"/>
    <w:lvl w:ilvl="0" w:tplc="63AAE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27185B"/>
    <w:multiLevelType w:val="hybridMultilevel"/>
    <w:tmpl w:val="F27AC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996AC5"/>
    <w:multiLevelType w:val="hybridMultilevel"/>
    <w:tmpl w:val="1BF8639A"/>
    <w:lvl w:ilvl="0" w:tplc="CA0CB2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19E"/>
    <w:rsid w:val="00112B0C"/>
    <w:rsid w:val="0018146E"/>
    <w:rsid w:val="001D102E"/>
    <w:rsid w:val="001E28FF"/>
    <w:rsid w:val="002E28BD"/>
    <w:rsid w:val="00327A29"/>
    <w:rsid w:val="003A5951"/>
    <w:rsid w:val="00426742"/>
    <w:rsid w:val="004926F9"/>
    <w:rsid w:val="00585F9D"/>
    <w:rsid w:val="005B2053"/>
    <w:rsid w:val="00604159"/>
    <w:rsid w:val="006C0696"/>
    <w:rsid w:val="007569B6"/>
    <w:rsid w:val="007764E6"/>
    <w:rsid w:val="007A35AB"/>
    <w:rsid w:val="007C3609"/>
    <w:rsid w:val="0083115E"/>
    <w:rsid w:val="00846783"/>
    <w:rsid w:val="00882FCC"/>
    <w:rsid w:val="00907901"/>
    <w:rsid w:val="009351AB"/>
    <w:rsid w:val="00943FA2"/>
    <w:rsid w:val="009819C9"/>
    <w:rsid w:val="0098332D"/>
    <w:rsid w:val="00A50BF8"/>
    <w:rsid w:val="00A6081B"/>
    <w:rsid w:val="00B648FF"/>
    <w:rsid w:val="00BE17A5"/>
    <w:rsid w:val="00C71EE5"/>
    <w:rsid w:val="00CA1548"/>
    <w:rsid w:val="00CF7D48"/>
    <w:rsid w:val="00D20CA9"/>
    <w:rsid w:val="00E51381"/>
    <w:rsid w:val="00F02360"/>
    <w:rsid w:val="00F5219E"/>
    <w:rsid w:val="00FE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D2B3E-A20F-4A8F-873E-9E7D2B68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6742"/>
    <w:pPr>
      <w:spacing w:before="100" w:beforeAutospacing="1" w:after="100" w:afterAutospacing="1"/>
    </w:pPr>
  </w:style>
  <w:style w:type="character" w:styleId="a4">
    <w:name w:val="Subtle Reference"/>
    <w:basedOn w:val="a0"/>
    <w:uiPriority w:val="31"/>
    <w:qFormat/>
    <w:rsid w:val="00CA1548"/>
    <w:rPr>
      <w:smallCaps/>
      <w:color w:val="5A5A5A" w:themeColor="text1" w:themeTint="A5"/>
    </w:rPr>
  </w:style>
  <w:style w:type="table" w:styleId="a5">
    <w:name w:val="Table Grid"/>
    <w:basedOn w:val="a1"/>
    <w:uiPriority w:val="59"/>
    <w:rsid w:val="001D1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31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1839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ФаткуллинАФ</dc:creator>
  <cp:keywords/>
  <dc:description/>
  <cp:lastModifiedBy>КурочкинМА</cp:lastModifiedBy>
  <cp:revision>2</cp:revision>
  <dcterms:created xsi:type="dcterms:W3CDTF">2019-06-14T11:23:00Z</dcterms:created>
  <dcterms:modified xsi:type="dcterms:W3CDTF">2019-06-14T11:23:00Z</dcterms:modified>
</cp:coreProperties>
</file>